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91" w:rsidRPr="00B34E05" w:rsidRDefault="00592C91" w:rsidP="00592C91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B34E05">
        <w:rPr>
          <w:bCs/>
          <w:color w:val="000000" w:themeColor="text1"/>
          <w:bdr w:val="none" w:sz="0" w:space="0" w:color="auto" w:frame="1"/>
          <w:lang w:val="uk-UA"/>
        </w:rPr>
        <w:t xml:space="preserve">Додаток  </w:t>
      </w:r>
    </w:p>
    <w:p w:rsidR="00592C91" w:rsidRPr="00B34E05" w:rsidRDefault="00592C91" w:rsidP="00592C91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B34E05">
        <w:rPr>
          <w:bCs/>
          <w:color w:val="000000" w:themeColor="text1"/>
          <w:bdr w:val="none" w:sz="0" w:space="0" w:color="auto" w:frame="1"/>
          <w:lang w:val="uk-UA"/>
        </w:rPr>
        <w:t xml:space="preserve">до наказу </w:t>
      </w:r>
      <w:proofErr w:type="spellStart"/>
      <w:r w:rsidRPr="00B34E05">
        <w:rPr>
          <w:bCs/>
          <w:color w:val="000000" w:themeColor="text1"/>
          <w:bdr w:val="none" w:sz="0" w:space="0" w:color="auto" w:frame="1"/>
          <w:lang w:val="uk-UA"/>
        </w:rPr>
        <w:t>в.о</w:t>
      </w:r>
      <w:proofErr w:type="spellEnd"/>
      <w:r w:rsidRPr="00B34E05">
        <w:rPr>
          <w:bCs/>
          <w:color w:val="000000" w:themeColor="text1"/>
          <w:bdr w:val="none" w:sz="0" w:space="0" w:color="auto" w:frame="1"/>
          <w:lang w:val="uk-UA"/>
        </w:rPr>
        <w:t xml:space="preserve">. керівника апарату </w:t>
      </w:r>
    </w:p>
    <w:p w:rsidR="00592C91" w:rsidRPr="00B34E05" w:rsidRDefault="00592C91" w:rsidP="00592C91">
      <w:pPr>
        <w:shd w:val="clear" w:color="auto" w:fill="FFFFFF"/>
        <w:ind w:left="993" w:right="450" w:firstLine="4512"/>
        <w:textAlignment w:val="baseline"/>
        <w:rPr>
          <w:bCs/>
          <w:bdr w:val="none" w:sz="0" w:space="0" w:color="auto" w:frame="1"/>
          <w:lang w:val="uk-UA"/>
        </w:rPr>
      </w:pPr>
      <w:r w:rsidRPr="00B34E05">
        <w:rPr>
          <w:bCs/>
          <w:bdr w:val="none" w:sz="0" w:space="0" w:color="auto" w:frame="1"/>
          <w:lang w:val="uk-UA"/>
        </w:rPr>
        <w:t xml:space="preserve">Чернігівського окружного </w:t>
      </w:r>
    </w:p>
    <w:p w:rsidR="00592C91" w:rsidRPr="00B34E05" w:rsidRDefault="00592C91" w:rsidP="00592C91">
      <w:pPr>
        <w:shd w:val="clear" w:color="auto" w:fill="FFFFFF"/>
        <w:ind w:left="993" w:right="450" w:firstLine="4512"/>
        <w:textAlignment w:val="baseline"/>
        <w:rPr>
          <w:bCs/>
          <w:bdr w:val="none" w:sz="0" w:space="0" w:color="auto" w:frame="1"/>
          <w:lang w:val="uk-UA"/>
        </w:rPr>
      </w:pPr>
      <w:r w:rsidRPr="00B34E05">
        <w:rPr>
          <w:bCs/>
          <w:bdr w:val="none" w:sz="0" w:space="0" w:color="auto" w:frame="1"/>
          <w:lang w:val="uk-UA"/>
        </w:rPr>
        <w:t>адміністративного суду</w:t>
      </w:r>
    </w:p>
    <w:p w:rsidR="00592C91" w:rsidRPr="00B34E05" w:rsidRDefault="00592C91" w:rsidP="00592C91">
      <w:pPr>
        <w:shd w:val="clear" w:color="auto" w:fill="FFFFFF"/>
        <w:ind w:left="993" w:right="450" w:firstLine="4512"/>
        <w:textAlignment w:val="baseline"/>
        <w:rPr>
          <w:bCs/>
          <w:bdr w:val="none" w:sz="0" w:space="0" w:color="auto" w:frame="1"/>
          <w:lang w:val="uk-UA"/>
        </w:rPr>
      </w:pPr>
      <w:r w:rsidRPr="00B34E05">
        <w:rPr>
          <w:bCs/>
          <w:bdr w:val="none" w:sz="0" w:space="0" w:color="auto" w:frame="1"/>
          <w:lang w:val="uk-UA"/>
        </w:rPr>
        <w:t xml:space="preserve">від </w:t>
      </w:r>
      <w:r>
        <w:rPr>
          <w:bCs/>
          <w:bdr w:val="none" w:sz="0" w:space="0" w:color="auto" w:frame="1"/>
          <w:lang w:val="uk-UA"/>
        </w:rPr>
        <w:t>05</w:t>
      </w:r>
      <w:r w:rsidRPr="00B34E05">
        <w:rPr>
          <w:bCs/>
          <w:bdr w:val="none" w:sz="0" w:space="0" w:color="auto" w:frame="1"/>
          <w:lang w:val="uk-UA"/>
        </w:rPr>
        <w:t>.</w:t>
      </w:r>
      <w:r>
        <w:rPr>
          <w:bCs/>
          <w:bdr w:val="none" w:sz="0" w:space="0" w:color="auto" w:frame="1"/>
          <w:lang w:val="uk-UA"/>
        </w:rPr>
        <w:t>0</w:t>
      </w:r>
      <w:r w:rsidRPr="00B34E05">
        <w:rPr>
          <w:bCs/>
          <w:bdr w:val="none" w:sz="0" w:space="0" w:color="auto" w:frame="1"/>
          <w:lang w:val="uk-UA"/>
        </w:rPr>
        <w:t>1.201</w:t>
      </w:r>
      <w:r>
        <w:rPr>
          <w:bCs/>
          <w:bdr w:val="none" w:sz="0" w:space="0" w:color="auto" w:frame="1"/>
          <w:lang w:val="uk-UA"/>
        </w:rPr>
        <w:t>8</w:t>
      </w:r>
      <w:r w:rsidRPr="00B34E05">
        <w:rPr>
          <w:bCs/>
          <w:bdr w:val="none" w:sz="0" w:space="0" w:color="auto" w:frame="1"/>
          <w:lang w:val="uk-UA"/>
        </w:rPr>
        <w:t xml:space="preserve"> № </w:t>
      </w:r>
      <w:r>
        <w:rPr>
          <w:bCs/>
          <w:bdr w:val="none" w:sz="0" w:space="0" w:color="auto" w:frame="1"/>
          <w:lang w:val="uk-UA"/>
        </w:rPr>
        <w:t>3</w:t>
      </w:r>
    </w:p>
    <w:p w:rsidR="00592C91" w:rsidRPr="00B34E05" w:rsidRDefault="00592C91" w:rsidP="00592C91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92C91" w:rsidRPr="00B34E05" w:rsidRDefault="00592C91" w:rsidP="00592C9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B34E0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Умови</w:t>
      </w:r>
      <w:r w:rsidRPr="00B34E05">
        <w:rPr>
          <w:b/>
          <w:color w:val="000000" w:themeColor="text1"/>
          <w:lang w:val="uk-UA"/>
        </w:rPr>
        <w:t xml:space="preserve"> </w:t>
      </w:r>
    </w:p>
    <w:p w:rsidR="00592C91" w:rsidRPr="00B34E05" w:rsidRDefault="00592C91" w:rsidP="00592C9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B34E05">
        <w:rPr>
          <w:b/>
          <w:color w:val="000000" w:themeColor="text1"/>
          <w:lang w:val="uk-UA"/>
        </w:rPr>
        <w:t>проведення конкурсу на зайняття пос</w:t>
      </w:r>
      <w:r w:rsidR="0039130A">
        <w:rPr>
          <w:b/>
          <w:color w:val="000000" w:themeColor="text1"/>
          <w:lang w:val="uk-UA"/>
        </w:rPr>
        <w:t>ади державної служби категорії</w:t>
      </w:r>
      <w:r w:rsidR="0039130A" w:rsidRPr="0039130A">
        <w:rPr>
          <w:b/>
          <w:color w:val="000000" w:themeColor="text1"/>
        </w:rPr>
        <w:t xml:space="preserve"> “</w:t>
      </w:r>
      <w:r w:rsidR="0039130A">
        <w:rPr>
          <w:b/>
          <w:color w:val="000000" w:themeColor="text1"/>
          <w:lang w:val="uk-UA"/>
        </w:rPr>
        <w:t>В</w:t>
      </w:r>
      <w:r w:rsidR="0039130A" w:rsidRPr="0039130A">
        <w:rPr>
          <w:b/>
          <w:color w:val="000000" w:themeColor="text1"/>
        </w:rPr>
        <w:t>”</w:t>
      </w:r>
      <w:r w:rsidRPr="00B34E05">
        <w:rPr>
          <w:b/>
          <w:color w:val="000000" w:themeColor="text1"/>
          <w:lang w:val="uk-UA"/>
        </w:rPr>
        <w:t xml:space="preserve"> –</w:t>
      </w:r>
    </w:p>
    <w:p w:rsidR="00592C91" w:rsidRDefault="00592C91" w:rsidP="00592C9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B34E05">
        <w:rPr>
          <w:b/>
          <w:color w:val="000000" w:themeColor="text1"/>
          <w:lang w:val="uk-UA"/>
        </w:rPr>
        <w:t>судового розпорядника Чернігівського окружного адміністративного суду</w:t>
      </w:r>
    </w:p>
    <w:p w:rsidR="00592C91" w:rsidRPr="00861477" w:rsidRDefault="00592C91" w:rsidP="00592C9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477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542"/>
      </w:tblGrid>
      <w:tr w:rsidR="00592C91" w:rsidRPr="00B34E05" w:rsidTr="00673A7A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before="80" w:after="8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B34E05">
              <w:rPr>
                <w:color w:val="000000" w:themeColor="text1"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592C91" w:rsidRPr="001156FD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textAlignment w:val="baseline"/>
              <w:rPr>
                <w:color w:val="000000" w:themeColor="text1"/>
                <w:lang w:val="uk-UA"/>
              </w:rPr>
            </w:pPr>
            <w:r w:rsidRPr="00B34E05">
              <w:rPr>
                <w:color w:val="000000" w:themeColor="text1"/>
                <w:lang w:val="uk-UA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10842" w:rsidRDefault="00592C91" w:rsidP="00673A7A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B10842">
              <w:rPr>
                <w:lang w:val="uk-UA"/>
              </w:rPr>
              <w:t xml:space="preserve">1. </w:t>
            </w:r>
            <w:r>
              <w:rPr>
                <w:lang w:val="uk-UA"/>
              </w:rPr>
              <w:t>С</w:t>
            </w:r>
            <w:r w:rsidRPr="00B10842">
              <w:rPr>
                <w:lang w:val="uk-UA"/>
              </w:rPr>
              <w:t>удовий розпорядник зобов’язаний: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1) забезпечувати неухильне виконання розпоряджень головуючого судді;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2) забезпечувати належний стан зали судового засідання, підготовку її до слухання справи й доповідати про готовність головуючому судді;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3) забезпечувати виконання вимог процесуального законодавства щодо надання роз’яснень особам, які беруть участь у судовому засіданні, про їх права та обов’язки, що передбачені процесуальним законодавством України;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4) запрошувати за розпорядженням головуючого судді до зали судового засідання учасників судового процесу;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5) оголошувати про вхід суду до зали судового засідання і  вихід з неї;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6) слідкувати за дотриманням порядку особами, присутніми у залі судового засідання;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7) запрошувати до зали судового засідання свідків, експертів, перекладачів та за розпорядженням головуючого судді приводити їх до присяги;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8) приймати від учасників судового процесу документи, докази та інші матеріали, що стосуються розгляду справи, і передавати їх головуючому судді під час судового засідання;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9) забезпечувати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10) сприяти доступу до приміщень суду та зали судового засідання осіб з обмеженими фізичними можливостями під час реалізації ними своїх прав;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11) виконувати інші розпорядження головуючого судді, пов’язані із забезпеченням умов, необхідних для розгляду справи;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12) вживати заходів безпеки щодо недопущення виведення з ладу засобів фіксування судового процесу особами, присутніми в залі судового засідання;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13) виконувати інші доручення голови суду, керівника апарату суду, старшого судового розпорядника суду що стосуються забезпечення належних умов для проведення судового засідання.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 xml:space="preserve">2. Судовий розпорядник не повинен допускати дій і вчинків, які можуть зашкодити інтересам державної служби, заподіяти шкоду підприємствам, установам, організаціям і громадянам, </w:t>
            </w:r>
            <w:r w:rsidRPr="00023E98">
              <w:rPr>
                <w:lang w:val="uk-UA"/>
              </w:rPr>
              <w:lastRenderedPageBreak/>
              <w:t>принизити їхню честь та гідність, а також вчинення інших неправомірних дій, що можуть негативно вплинути на рівень довіри громадян до судової влади в Україні.</w:t>
            </w:r>
          </w:p>
          <w:p w:rsidR="00592C91" w:rsidRPr="00023E98" w:rsidRDefault="00592C91" w:rsidP="00673A7A">
            <w:pPr>
              <w:ind w:firstLine="142"/>
              <w:jc w:val="both"/>
              <w:rPr>
                <w:lang w:val="uk-UA"/>
              </w:rPr>
            </w:pPr>
            <w:r w:rsidRPr="00023E98">
              <w:rPr>
                <w:lang w:val="uk-UA"/>
              </w:rPr>
              <w:t>3. Судовий розпорядник під час виконання своїх обов’язків та завдань взаємодіє з ДСА України, її територіальним управлінням, працівниками апарату суду та іншими підприємствами, установами, організаціями, у тому числі зі Службою судової охорони, Національною поліцією України, Національною гвардією України.</w:t>
            </w:r>
          </w:p>
          <w:p w:rsidR="00592C91" w:rsidRPr="00B34E05" w:rsidRDefault="00592C91" w:rsidP="00673A7A">
            <w:pPr>
              <w:shd w:val="clear" w:color="auto" w:fill="FFFFFF"/>
              <w:ind w:firstLine="142"/>
              <w:jc w:val="both"/>
              <w:rPr>
                <w:color w:val="000000"/>
                <w:spacing w:val="-1"/>
                <w:lang w:val="uk-UA"/>
              </w:rPr>
            </w:pPr>
            <w:r w:rsidRPr="00023E98">
              <w:rPr>
                <w:lang w:val="uk-UA"/>
              </w:rPr>
              <w:t>4. У разі відсутності старшого судового розпорядника виконує його обов’язки за наказом керівника апарату суду, набуває відповідних прав та несе відповідальність за належне виконання покладених на нього обов'язків.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textAlignment w:val="baseline"/>
              <w:rPr>
                <w:color w:val="000000" w:themeColor="text1"/>
                <w:lang w:val="uk-UA"/>
              </w:rPr>
            </w:pPr>
            <w:r w:rsidRPr="00B34E05">
              <w:rPr>
                <w:color w:val="000000" w:themeColor="text1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431F69" w:rsidP="001156FD">
            <w:pPr>
              <w:spacing w:before="150" w:after="150"/>
              <w:contextualSpacing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посадовий оклад – </w:t>
            </w:r>
            <w:r w:rsidR="001156FD">
              <w:rPr>
                <w:lang w:val="uk-UA"/>
              </w:rPr>
              <w:t>згідно</w:t>
            </w:r>
            <w:r>
              <w:rPr>
                <w:lang w:val="uk-UA"/>
              </w:rPr>
              <w:t xml:space="preserve"> штатного розпису;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spacing w:before="150" w:after="150"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безстроково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spacing w:before="150" w:after="150"/>
              <w:contextualSpacing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копія паспорта громадянина України;</w:t>
            </w:r>
          </w:p>
          <w:p w:rsidR="00592C91" w:rsidRPr="00B34E05" w:rsidRDefault="00592C91" w:rsidP="00673A7A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письмова заява про участь у конкурсі із зазначенням основних мотивів до зайняття посади державної служби, до якої додається резюме у довільній формі (у разі подання документів особисто або поштою заява пишеться власноручно);</w:t>
            </w:r>
          </w:p>
          <w:p w:rsidR="00592C91" w:rsidRPr="00B34E05" w:rsidRDefault="00592C91" w:rsidP="00673A7A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письмова заява, в якій особа повідомляє, що до неї не застосовуються заборони, визначені частиною третьою або четвертою стаття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Закону(у разі подання документів особисто або поштою заява пишеться власноручно);</w:t>
            </w:r>
          </w:p>
          <w:p w:rsidR="00592C91" w:rsidRPr="00B34E05" w:rsidRDefault="00592C91" w:rsidP="00673A7A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копія (копії) документа (документів) про освіту;</w:t>
            </w:r>
          </w:p>
          <w:p w:rsidR="00592C91" w:rsidRPr="00B34E05" w:rsidRDefault="00592C91" w:rsidP="00673A7A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 xml:space="preserve">- </w:t>
            </w:r>
            <w:r w:rsidRPr="00B34E05">
              <w:rPr>
                <w:color w:val="000000"/>
                <w:shd w:val="clear" w:color="auto" w:fill="FFFFFF"/>
                <w:lang w:val="uk-UA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</w:t>
            </w:r>
            <w:r w:rsidRPr="00B34E05">
              <w:rPr>
                <w:lang w:val="uk-UA"/>
              </w:rPr>
              <w:t>;</w:t>
            </w:r>
          </w:p>
          <w:p w:rsidR="00592C91" w:rsidRPr="00B34E05" w:rsidRDefault="00592C91" w:rsidP="00673A7A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заповнена особова картка встановленого зразка;</w:t>
            </w:r>
          </w:p>
          <w:p w:rsidR="00592C91" w:rsidRPr="00B34E05" w:rsidRDefault="00592C91" w:rsidP="00673A7A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- декларація особи, уповноваженої на виконання функцій держави або місцевого самоврядування, за минулий рік.</w:t>
            </w:r>
          </w:p>
          <w:p w:rsidR="00592C91" w:rsidRPr="00B34E05" w:rsidRDefault="00592C91" w:rsidP="00673A7A">
            <w:pPr>
              <w:spacing w:before="150" w:after="150"/>
              <w:ind w:firstLine="142"/>
              <w:contextualSpacing/>
              <w:jc w:val="both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електронний цифровий підпис кандидата.</w:t>
            </w:r>
          </w:p>
          <w:p w:rsidR="00592C91" w:rsidRPr="00B34E05" w:rsidRDefault="00592C91" w:rsidP="00673A7A">
            <w:pPr>
              <w:spacing w:before="150" w:after="150"/>
              <w:contextualSpacing/>
              <w:jc w:val="center"/>
              <w:textAlignment w:val="baseline"/>
              <w:rPr>
                <w:b/>
                <w:lang w:val="uk-UA"/>
              </w:rPr>
            </w:pPr>
            <w:r w:rsidRPr="00B34E05">
              <w:rPr>
                <w:b/>
                <w:lang w:val="uk-UA"/>
              </w:rPr>
              <w:t xml:space="preserve">Документи приймаються до </w:t>
            </w:r>
            <w:r>
              <w:rPr>
                <w:b/>
                <w:lang w:val="uk-UA"/>
              </w:rPr>
              <w:t>15</w:t>
            </w:r>
            <w:r w:rsidRPr="00B34E05">
              <w:rPr>
                <w:b/>
                <w:lang w:val="uk-UA"/>
              </w:rPr>
              <w:t xml:space="preserve"> год. </w:t>
            </w:r>
            <w:r>
              <w:rPr>
                <w:b/>
                <w:lang w:val="uk-UA"/>
              </w:rPr>
              <w:t>0</w:t>
            </w:r>
            <w:r w:rsidRPr="00B34E05">
              <w:rPr>
                <w:b/>
                <w:lang w:val="uk-UA"/>
              </w:rPr>
              <w:t>0 хв.</w:t>
            </w:r>
          </w:p>
          <w:p w:rsidR="00592C91" w:rsidRPr="00B34E05" w:rsidRDefault="00592C91" w:rsidP="00673A7A">
            <w:pPr>
              <w:spacing w:before="150" w:after="15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Pr="00B34E0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січня</w:t>
            </w:r>
            <w:r w:rsidRPr="00B34E05">
              <w:rPr>
                <w:b/>
                <w:lang w:val="uk-UA"/>
              </w:rPr>
              <w:t xml:space="preserve"> 201</w:t>
            </w:r>
            <w:r>
              <w:rPr>
                <w:b/>
                <w:lang w:val="uk-UA"/>
              </w:rPr>
              <w:t>8</w:t>
            </w:r>
            <w:r w:rsidRPr="00B34E05">
              <w:rPr>
                <w:b/>
                <w:lang w:val="uk-UA"/>
              </w:rPr>
              <w:t xml:space="preserve"> року</w:t>
            </w:r>
          </w:p>
        </w:tc>
      </w:tr>
      <w:tr w:rsidR="00592C91" w:rsidRPr="00B34E05" w:rsidTr="00673A7A">
        <w:trPr>
          <w:trHeight w:val="69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contextualSpacing/>
              <w:textAlignment w:val="baseline"/>
              <w:rPr>
                <w:b/>
                <w:lang w:val="uk-UA"/>
              </w:rPr>
            </w:pPr>
            <w:r w:rsidRPr="00B34E05">
              <w:rPr>
                <w:b/>
                <w:lang w:val="uk-UA"/>
              </w:rPr>
              <w:t>м. Чернігів, вул. Київська, 23, о 10 год. 00 хв.,</w:t>
            </w:r>
          </w:p>
          <w:p w:rsidR="00592C91" w:rsidRPr="00B34E05" w:rsidRDefault="00592C91" w:rsidP="00673A7A">
            <w:pPr>
              <w:spacing w:before="150" w:after="150"/>
              <w:contextualSpacing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B34E05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25</w:t>
            </w:r>
            <w:r w:rsidRPr="00B34E0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січня</w:t>
            </w:r>
            <w:r w:rsidRPr="00B34E05">
              <w:rPr>
                <w:b/>
                <w:lang w:val="uk-UA"/>
              </w:rPr>
              <w:t xml:space="preserve"> 201</w:t>
            </w:r>
            <w:r>
              <w:rPr>
                <w:b/>
                <w:lang w:val="uk-UA"/>
              </w:rPr>
              <w:t>8</w:t>
            </w:r>
            <w:r w:rsidRPr="00B34E05">
              <w:rPr>
                <w:b/>
                <w:lang w:val="uk-UA"/>
              </w:rPr>
              <w:t xml:space="preserve"> року </w:t>
            </w:r>
          </w:p>
          <w:p w:rsidR="00592C91" w:rsidRPr="00B34E05" w:rsidRDefault="00592C91" w:rsidP="00673A7A">
            <w:pPr>
              <w:spacing w:before="150" w:after="150"/>
              <w:contextualSpacing/>
              <w:textAlignment w:val="baseline"/>
              <w:rPr>
                <w:lang w:val="uk-UA"/>
              </w:rPr>
            </w:pPr>
          </w:p>
        </w:tc>
      </w:tr>
      <w:tr w:rsidR="00592C91" w:rsidRPr="0039130A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Default="00592C91" w:rsidP="00673A7A">
            <w:pPr>
              <w:spacing w:line="360" w:lineRule="auto"/>
              <w:textAlignment w:val="baseline"/>
              <w:rPr>
                <w:b/>
                <w:lang w:val="uk-UA"/>
              </w:rPr>
            </w:pPr>
            <w:proofErr w:type="spellStart"/>
            <w:r w:rsidRPr="00B34E05">
              <w:rPr>
                <w:b/>
                <w:lang w:val="uk-UA"/>
              </w:rPr>
              <w:t>Латарія</w:t>
            </w:r>
            <w:proofErr w:type="spellEnd"/>
            <w:r w:rsidRPr="00B34E05">
              <w:rPr>
                <w:b/>
                <w:lang w:val="uk-UA"/>
              </w:rPr>
              <w:t xml:space="preserve"> Максим Юрійович</w:t>
            </w:r>
          </w:p>
          <w:p w:rsidR="00592C91" w:rsidRPr="00B34E05" w:rsidRDefault="00592C91" w:rsidP="00673A7A">
            <w:pPr>
              <w:spacing w:line="360" w:lineRule="auto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Пащенко Ганна Ігорівна</w:t>
            </w:r>
          </w:p>
          <w:p w:rsidR="00592C91" w:rsidRPr="00B34E05" w:rsidRDefault="00592C91" w:rsidP="00673A7A">
            <w:pPr>
              <w:spacing w:line="360" w:lineRule="auto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тел. (0462) 674-817</w:t>
            </w:r>
          </w:p>
          <w:p w:rsidR="00592C91" w:rsidRPr="00B34E05" w:rsidRDefault="00592C91" w:rsidP="00673A7A">
            <w:pPr>
              <w:spacing w:line="360" w:lineRule="auto"/>
              <w:textAlignment w:val="baseline"/>
              <w:rPr>
                <w:lang w:val="uk-UA"/>
              </w:rPr>
            </w:pPr>
            <w:r w:rsidRPr="00B34E05">
              <w:rPr>
                <w:color w:val="000000"/>
                <w:lang w:val="uk-UA"/>
              </w:rPr>
              <w:t>e-</w:t>
            </w:r>
            <w:proofErr w:type="spellStart"/>
            <w:r w:rsidRPr="00B34E05">
              <w:rPr>
                <w:color w:val="000000"/>
                <w:lang w:val="uk-UA"/>
              </w:rPr>
              <w:t>mail</w:t>
            </w:r>
            <w:proofErr w:type="spellEnd"/>
            <w:r w:rsidRPr="00B34E05">
              <w:rPr>
                <w:color w:val="000000"/>
                <w:spacing w:val="-8"/>
                <w:lang w:val="uk-UA"/>
              </w:rPr>
              <w:t xml:space="preserve">: </w:t>
            </w:r>
            <w:hyperlink r:id="rId7" w:history="1">
              <w:r w:rsidRPr="00B34E05">
                <w:rPr>
                  <w:rStyle w:val="a9"/>
                  <w:lang w:val="uk-UA"/>
                </w:rPr>
                <w:t>latariya@adm.cn.court.gov.ua</w:t>
              </w:r>
            </w:hyperlink>
          </w:p>
          <w:p w:rsidR="00592C91" w:rsidRPr="00B34E05" w:rsidRDefault="00592C91" w:rsidP="00673A7A">
            <w:pPr>
              <w:spacing w:line="360" w:lineRule="auto"/>
              <w:textAlignment w:val="baseline"/>
              <w:rPr>
                <w:lang w:val="uk-UA"/>
              </w:rPr>
            </w:pPr>
          </w:p>
        </w:tc>
      </w:tr>
      <w:tr w:rsidR="00592C91" w:rsidRPr="00B34E05" w:rsidTr="00673A7A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B34E05">
              <w:rPr>
                <w:sz w:val="28"/>
                <w:szCs w:val="28"/>
                <w:lang w:val="uk-UA" w:eastAsia="en-US"/>
              </w:rPr>
              <w:t>Кваліфікаційні вимоги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line="256" w:lineRule="auto"/>
              <w:textAlignment w:val="baseline"/>
              <w:rPr>
                <w:lang w:val="uk-UA" w:eastAsia="en-US"/>
              </w:rPr>
            </w:pPr>
            <w:r w:rsidRPr="00B34E05">
              <w:rPr>
                <w:bCs/>
                <w:lang w:val="uk-UA"/>
              </w:rPr>
              <w:t>вища, ступінь молодшого бакалавра або бакалавра</w:t>
            </w:r>
            <w:r w:rsidRPr="00C77F84">
              <w:rPr>
                <w:sz w:val="28"/>
                <w:szCs w:val="28"/>
                <w:lang w:val="uk-UA"/>
              </w:rPr>
              <w:t xml:space="preserve"> </w:t>
            </w:r>
            <w:r w:rsidRPr="00B045BD">
              <w:rPr>
                <w:bCs/>
                <w:lang w:val="uk-UA"/>
              </w:rPr>
              <w:t>в галузі знань «Право»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pStyle w:val="Style1"/>
              <w:widowControl/>
              <w:tabs>
                <w:tab w:val="left" w:pos="1032"/>
              </w:tabs>
              <w:spacing w:line="240" w:lineRule="auto"/>
              <w:ind w:right="10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B34E05">
              <w:rPr>
                <w:lang w:val="uk-UA"/>
              </w:rPr>
              <w:t>не потребує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>вільне володіння державною мовою</w:t>
            </w:r>
          </w:p>
        </w:tc>
      </w:tr>
      <w:tr w:rsidR="00592C91" w:rsidRPr="00B34E05" w:rsidTr="00673A7A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B34E05">
              <w:rPr>
                <w:sz w:val="28"/>
                <w:szCs w:val="28"/>
                <w:lang w:val="uk-UA" w:eastAsia="en-US"/>
              </w:rPr>
              <w:t>Вимоги до компетентності</w:t>
            </w:r>
          </w:p>
        </w:tc>
      </w:tr>
      <w:tr w:rsidR="00592C91" w:rsidRPr="00B34E05" w:rsidTr="00673A7A">
        <w:trPr>
          <w:trHeight w:val="33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tabs>
                <w:tab w:val="left" w:pos="1380"/>
              </w:tabs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34E05"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34E05"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spacing w:before="150" w:after="150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1) вміння працювати з інформацією;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0" w:name="n94"/>
            <w:bookmarkStart w:id="1" w:name="n95"/>
            <w:bookmarkEnd w:id="0"/>
            <w:bookmarkEnd w:id="1"/>
            <w:r w:rsidRPr="00B34E05">
              <w:rPr>
                <w:lang w:val="uk-UA"/>
              </w:rPr>
              <w:t>2) орієнтація на досягнення кінцевих результатів;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2" w:name="n96"/>
            <w:bookmarkEnd w:id="2"/>
            <w:r w:rsidRPr="00B34E05">
              <w:rPr>
                <w:lang w:val="uk-UA"/>
              </w:rPr>
              <w:t>3) вміння вирішувати комплексні завдання;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3" w:name="n97"/>
            <w:bookmarkStart w:id="4" w:name="n98"/>
            <w:bookmarkEnd w:id="3"/>
            <w:bookmarkEnd w:id="4"/>
            <w:r>
              <w:rPr>
                <w:lang w:val="uk-UA"/>
              </w:rPr>
              <w:t>4</w:t>
            </w:r>
            <w:r w:rsidRPr="00B34E05">
              <w:rPr>
                <w:lang w:val="uk-UA"/>
              </w:rPr>
              <w:t>) вміння надавати пропозиції, їх аргументувати та презентувати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spacing w:before="150" w:after="150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Командна робота та взаємодія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1) вміння працювати в команді;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5" w:name="n101"/>
            <w:bookmarkEnd w:id="5"/>
            <w:r w:rsidRPr="00B34E05">
              <w:rPr>
                <w:lang w:val="uk-UA"/>
              </w:rPr>
              <w:t>2) вміння ефективної координації з іншими;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6" w:name="n102"/>
            <w:bookmarkEnd w:id="6"/>
            <w:r w:rsidRPr="00B34E05">
              <w:rPr>
                <w:lang w:val="uk-UA"/>
              </w:rPr>
              <w:t>3) вміння надавати зворотний зв'язок</w:t>
            </w:r>
          </w:p>
        </w:tc>
      </w:tr>
      <w:tr w:rsidR="00592C91" w:rsidRPr="00B34E05" w:rsidTr="00673A7A">
        <w:trPr>
          <w:trHeight w:val="66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spacing w:before="150" w:after="150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Сприйняття змін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1) виконання плану змін та покращень;</w:t>
            </w:r>
            <w:bookmarkStart w:id="7" w:name="n105"/>
            <w:bookmarkEnd w:id="7"/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2) здатність приймати зміни та змінюватись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spacing w:before="150" w:after="150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Технічні вміння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textAlignment w:val="baseline"/>
              <w:rPr>
                <w:shd w:val="clear" w:color="auto" w:fill="FFFFFF"/>
                <w:lang w:val="uk-UA"/>
              </w:rPr>
            </w:pPr>
            <w:r w:rsidRPr="00B34E05">
              <w:rPr>
                <w:shd w:val="clear" w:color="auto" w:fill="FFFFFF"/>
                <w:lang w:val="uk-UA"/>
              </w:rPr>
              <w:t>1) володіння комп’ютером – рівень досвідченого користувача;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r w:rsidRPr="00B34E05">
              <w:rPr>
                <w:shd w:val="clear" w:color="auto" w:fill="FFFFFF"/>
                <w:lang w:val="uk-UA"/>
              </w:rPr>
              <w:t>2) вміння використовувати офісну техніку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spacing w:before="150" w:after="150"/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Особистісні компетенції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r w:rsidRPr="00B34E05">
              <w:rPr>
                <w:lang w:val="uk-UA"/>
              </w:rPr>
              <w:t>1) відповідальність;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8" w:name="n110"/>
            <w:bookmarkEnd w:id="8"/>
            <w:r w:rsidRPr="00B34E05">
              <w:rPr>
                <w:lang w:val="uk-UA"/>
              </w:rPr>
              <w:t>2) системність і самостійність в роботі;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9" w:name="n111"/>
            <w:bookmarkEnd w:id="9"/>
            <w:r w:rsidRPr="00B34E05">
              <w:rPr>
                <w:lang w:val="uk-UA"/>
              </w:rPr>
              <w:t>3) уважність до деталей;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10" w:name="n112"/>
            <w:bookmarkEnd w:id="10"/>
            <w:r w:rsidRPr="00B34E05">
              <w:rPr>
                <w:lang w:val="uk-UA"/>
              </w:rPr>
              <w:t>4) наполегливість;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11" w:name="n113"/>
            <w:bookmarkEnd w:id="11"/>
            <w:r w:rsidRPr="00B34E05">
              <w:rPr>
                <w:lang w:val="uk-UA"/>
              </w:rPr>
              <w:t>5) креативність та ініціативність;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12" w:name="n114"/>
            <w:bookmarkEnd w:id="12"/>
            <w:r w:rsidRPr="00B34E05">
              <w:rPr>
                <w:lang w:val="uk-UA"/>
              </w:rPr>
              <w:t>6) орієнтація на саморозвиток;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13" w:name="n115"/>
            <w:bookmarkEnd w:id="13"/>
            <w:r w:rsidRPr="00B34E05">
              <w:rPr>
                <w:lang w:val="uk-UA"/>
              </w:rPr>
              <w:t>7) орієнтація на обслуговування;</w:t>
            </w:r>
          </w:p>
          <w:p w:rsidR="00592C91" w:rsidRPr="00B34E05" w:rsidRDefault="00592C91" w:rsidP="00673A7A">
            <w:pPr>
              <w:textAlignment w:val="baseline"/>
              <w:rPr>
                <w:lang w:val="uk-UA"/>
              </w:rPr>
            </w:pPr>
            <w:bookmarkStart w:id="14" w:name="n116"/>
            <w:bookmarkEnd w:id="14"/>
            <w:r w:rsidRPr="00B34E05">
              <w:rPr>
                <w:lang w:val="uk-UA"/>
              </w:rPr>
              <w:t>8) вміння працювати в стресових ситуаціях</w:t>
            </w:r>
          </w:p>
        </w:tc>
      </w:tr>
      <w:tr w:rsidR="00592C91" w:rsidRPr="00B34E05" w:rsidTr="00673A7A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B34E05">
              <w:rPr>
                <w:sz w:val="28"/>
                <w:szCs w:val="28"/>
                <w:lang w:val="uk-UA" w:eastAsia="en-US"/>
              </w:rPr>
              <w:t>Професійні знання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tabs>
                <w:tab w:val="left" w:pos="1380"/>
              </w:tabs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34E05"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34E05"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592C91" w:rsidRPr="00B34E05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>1) Конституція України;</w:t>
            </w:r>
          </w:p>
          <w:p w:rsidR="00592C91" w:rsidRPr="00B34E05" w:rsidRDefault="00592C91" w:rsidP="00673A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B34E05">
              <w:rPr>
                <w:lang w:val="uk-UA" w:eastAsia="en-US"/>
              </w:rPr>
              <w:t>2) Закон України «Про державну службу»;</w:t>
            </w:r>
          </w:p>
          <w:p w:rsidR="00592C91" w:rsidRPr="00B34E05" w:rsidRDefault="00592C91" w:rsidP="00673A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B34E05">
              <w:rPr>
                <w:lang w:val="uk-UA" w:eastAsia="en-US"/>
              </w:rPr>
              <w:t>3) Закон України «Про запобігання корупції».</w:t>
            </w:r>
          </w:p>
        </w:tc>
      </w:tr>
      <w:tr w:rsidR="00592C91" w:rsidRPr="0039130A" w:rsidTr="00673A7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Pr="00B34E05" w:rsidRDefault="00592C91" w:rsidP="00673A7A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34E05">
              <w:rPr>
                <w:color w:val="000000"/>
                <w:lang w:val="uk-UA" w:eastAsia="en-US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C91" w:rsidRDefault="00592C91" w:rsidP="00673A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bCs/>
                <w:color w:val="000000"/>
                <w:lang w:val="uk-UA"/>
              </w:rPr>
            </w:pPr>
            <w:r w:rsidRPr="00B34E05">
              <w:rPr>
                <w:bCs/>
                <w:color w:val="000000"/>
                <w:lang w:val="uk-UA"/>
              </w:rPr>
              <w:t xml:space="preserve">1) </w:t>
            </w:r>
            <w:r w:rsidRPr="00DF3B22">
              <w:rPr>
                <w:bCs/>
                <w:color w:val="000000"/>
                <w:lang w:val="uk-UA"/>
              </w:rPr>
              <w:t xml:space="preserve">Кодекс </w:t>
            </w:r>
            <w:r>
              <w:rPr>
                <w:bCs/>
                <w:color w:val="000000"/>
                <w:lang w:val="uk-UA"/>
              </w:rPr>
              <w:t>а</w:t>
            </w:r>
            <w:r w:rsidRPr="00DF3B22">
              <w:rPr>
                <w:bCs/>
                <w:color w:val="000000"/>
                <w:lang w:val="uk-UA"/>
              </w:rPr>
              <w:t xml:space="preserve">дміністративного </w:t>
            </w:r>
            <w:r>
              <w:rPr>
                <w:bCs/>
                <w:color w:val="000000"/>
                <w:lang w:val="uk-UA"/>
              </w:rPr>
              <w:t>с</w:t>
            </w:r>
            <w:r w:rsidRPr="00DF3B22">
              <w:rPr>
                <w:bCs/>
                <w:color w:val="000000"/>
                <w:lang w:val="uk-UA"/>
              </w:rPr>
              <w:t>удочинства України</w:t>
            </w:r>
            <w:r>
              <w:rPr>
                <w:bCs/>
                <w:color w:val="000000"/>
                <w:lang w:val="uk-UA"/>
              </w:rPr>
              <w:t>;</w:t>
            </w:r>
          </w:p>
          <w:p w:rsidR="00592C91" w:rsidRPr="00B34E05" w:rsidRDefault="00592C91" w:rsidP="00673A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2) </w:t>
            </w:r>
            <w:r w:rsidRPr="00B34E05">
              <w:rPr>
                <w:bCs/>
                <w:color w:val="000000"/>
                <w:lang w:val="uk-UA"/>
              </w:rPr>
              <w:t xml:space="preserve">Закон України </w:t>
            </w:r>
            <w:r w:rsidRPr="00B34E05">
              <w:rPr>
                <w:lang w:val="uk-UA"/>
              </w:rPr>
              <w:t>«Про судоустрій і статус суддів»;</w:t>
            </w:r>
          </w:p>
          <w:p w:rsidR="00592C91" w:rsidRPr="00B34E05" w:rsidRDefault="00592C91" w:rsidP="00673A7A">
            <w:pPr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Pr="008366D1">
              <w:rPr>
                <w:lang w:val="uk-UA"/>
              </w:rPr>
              <w:t>Положення</w:t>
            </w:r>
            <w:r>
              <w:rPr>
                <w:lang w:val="uk-UA"/>
              </w:rPr>
              <w:t xml:space="preserve"> </w:t>
            </w:r>
            <w:r w:rsidRPr="008366D1">
              <w:rPr>
                <w:lang w:val="uk-UA"/>
              </w:rPr>
              <w:t>про порядок створення та діяльності служби судових розпорядників</w:t>
            </w:r>
            <w:r>
              <w:rPr>
                <w:lang w:val="uk-UA"/>
              </w:rPr>
              <w:t xml:space="preserve">, </w:t>
            </w:r>
            <w:r w:rsidRPr="00B34E05">
              <w:rPr>
                <w:lang w:val="uk-UA"/>
              </w:rPr>
              <w:t>затверджен</w:t>
            </w:r>
            <w:r>
              <w:rPr>
                <w:lang w:val="uk-UA"/>
              </w:rPr>
              <w:t>е</w:t>
            </w:r>
            <w:r w:rsidRPr="00B34E05">
              <w:rPr>
                <w:lang w:val="uk-UA"/>
              </w:rPr>
              <w:t xml:space="preserve"> Наказом Державної судової адміністрації України від 20.0</w:t>
            </w:r>
            <w:r>
              <w:rPr>
                <w:lang w:val="uk-UA"/>
              </w:rPr>
              <w:t>7</w:t>
            </w:r>
            <w:r w:rsidRPr="00B34E05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  <w:r w:rsidRPr="00B34E05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815;</w:t>
            </w:r>
          </w:p>
          <w:p w:rsidR="00592C91" w:rsidRPr="00DF3B22" w:rsidRDefault="00592C91" w:rsidP="00673A7A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color w:val="000000"/>
                <w:lang w:val="uk-UA" w:eastAsia="en-US"/>
              </w:rPr>
            </w:pPr>
            <w:r>
              <w:rPr>
                <w:lang w:val="uk-UA"/>
              </w:rPr>
              <w:t>4</w:t>
            </w:r>
            <w:r w:rsidRPr="00B34E05">
              <w:rPr>
                <w:lang w:val="uk-UA"/>
              </w:rPr>
              <w:t>) Інструкці</w:t>
            </w:r>
            <w:r>
              <w:rPr>
                <w:lang w:val="uk-UA"/>
              </w:rPr>
              <w:t>я</w:t>
            </w:r>
            <w:r w:rsidRPr="00B34E05">
              <w:rPr>
                <w:lang w:val="uk-UA"/>
              </w:rPr>
              <w:t xml:space="preserve"> з діловодства </w:t>
            </w:r>
            <w:r w:rsidRPr="00E672B8">
              <w:rPr>
                <w:lang w:val="uk-UA"/>
              </w:rPr>
              <w:t xml:space="preserve">в адміністративних судах </w:t>
            </w:r>
            <w:r>
              <w:rPr>
                <w:lang w:val="uk-UA"/>
              </w:rPr>
              <w:t>У</w:t>
            </w:r>
            <w:r w:rsidRPr="00E672B8">
              <w:rPr>
                <w:lang w:val="uk-UA"/>
              </w:rPr>
              <w:t>країни</w:t>
            </w:r>
            <w:r w:rsidRPr="00B34E05">
              <w:rPr>
                <w:bCs/>
                <w:color w:val="000000"/>
                <w:lang w:val="uk-UA"/>
              </w:rPr>
              <w:t>, затверджен</w:t>
            </w:r>
            <w:r>
              <w:rPr>
                <w:bCs/>
                <w:color w:val="000000"/>
                <w:lang w:val="uk-UA"/>
              </w:rPr>
              <w:t>а</w:t>
            </w:r>
            <w:r w:rsidRPr="00B34E05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Н</w:t>
            </w:r>
            <w:r w:rsidRPr="00B34E05">
              <w:rPr>
                <w:color w:val="000000"/>
                <w:lang w:val="uk-UA" w:eastAsia="en-US"/>
              </w:rPr>
              <w:t xml:space="preserve">аказом Державної судової адміністрації України від </w:t>
            </w:r>
            <w:r w:rsidRPr="00E672B8">
              <w:rPr>
                <w:color w:val="000000"/>
                <w:lang w:val="uk-UA" w:eastAsia="en-US"/>
              </w:rPr>
              <w:t xml:space="preserve">17.12.2013 </w:t>
            </w:r>
            <w:r>
              <w:rPr>
                <w:color w:val="000000"/>
                <w:lang w:val="uk-UA" w:eastAsia="en-US"/>
              </w:rPr>
              <w:t>№</w:t>
            </w:r>
            <w:r w:rsidRPr="00E672B8">
              <w:rPr>
                <w:color w:val="000000"/>
                <w:lang w:val="uk-UA" w:eastAsia="en-US"/>
              </w:rPr>
              <w:t xml:space="preserve"> 174</w:t>
            </w:r>
            <w:r>
              <w:rPr>
                <w:color w:val="000000"/>
                <w:lang w:val="uk-UA" w:eastAsia="en-US"/>
              </w:rPr>
              <w:t>.</w:t>
            </w:r>
          </w:p>
        </w:tc>
      </w:tr>
    </w:tbl>
    <w:p w:rsidR="006F2C94" w:rsidRPr="0039130A" w:rsidRDefault="006F2C94" w:rsidP="00592C91">
      <w:pPr>
        <w:rPr>
          <w:lang w:val="uk-UA"/>
        </w:rPr>
      </w:pPr>
      <w:bookmarkStart w:id="15" w:name="_GoBack"/>
      <w:bookmarkEnd w:id="15"/>
    </w:p>
    <w:sectPr w:rsidR="006F2C94" w:rsidRPr="0039130A" w:rsidSect="00F717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AC4"/>
    <w:multiLevelType w:val="hybridMultilevel"/>
    <w:tmpl w:val="9DF2DDAA"/>
    <w:lvl w:ilvl="0" w:tplc="0BCA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36A8D"/>
    <w:multiLevelType w:val="hybridMultilevel"/>
    <w:tmpl w:val="B55E6BBC"/>
    <w:lvl w:ilvl="0" w:tplc="453C8CE6">
      <w:start w:val="1"/>
      <w:numFmt w:val="decimal"/>
      <w:lvlText w:val="%1."/>
      <w:lvlJc w:val="left"/>
      <w:pPr>
        <w:ind w:left="5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5E4D7FEA"/>
    <w:multiLevelType w:val="hybridMultilevel"/>
    <w:tmpl w:val="1F3A5DE2"/>
    <w:lvl w:ilvl="0" w:tplc="0A62C466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B57DCF"/>
    <w:multiLevelType w:val="hybridMultilevel"/>
    <w:tmpl w:val="2DD841FE"/>
    <w:lvl w:ilvl="0" w:tplc="4CB42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64"/>
    <w:rsid w:val="00050FD6"/>
    <w:rsid w:val="00063D15"/>
    <w:rsid w:val="000A05A9"/>
    <w:rsid w:val="000B3E7C"/>
    <w:rsid w:val="000D4475"/>
    <w:rsid w:val="000D7801"/>
    <w:rsid w:val="000F51B3"/>
    <w:rsid w:val="000F55A5"/>
    <w:rsid w:val="001000D9"/>
    <w:rsid w:val="001156FD"/>
    <w:rsid w:val="00151464"/>
    <w:rsid w:val="001C3D03"/>
    <w:rsid w:val="00226212"/>
    <w:rsid w:val="00282267"/>
    <w:rsid w:val="00282E66"/>
    <w:rsid w:val="00304FCE"/>
    <w:rsid w:val="00321EBD"/>
    <w:rsid w:val="00322C35"/>
    <w:rsid w:val="00343D87"/>
    <w:rsid w:val="003867EF"/>
    <w:rsid w:val="0039130A"/>
    <w:rsid w:val="003B47DF"/>
    <w:rsid w:val="003C4CBD"/>
    <w:rsid w:val="00431F69"/>
    <w:rsid w:val="00457379"/>
    <w:rsid w:val="00457952"/>
    <w:rsid w:val="00461810"/>
    <w:rsid w:val="00464067"/>
    <w:rsid w:val="00464EE5"/>
    <w:rsid w:val="00491D5F"/>
    <w:rsid w:val="004C2AAC"/>
    <w:rsid w:val="004D085B"/>
    <w:rsid w:val="004F5080"/>
    <w:rsid w:val="005171DB"/>
    <w:rsid w:val="005351E0"/>
    <w:rsid w:val="00551388"/>
    <w:rsid w:val="00570022"/>
    <w:rsid w:val="00592C91"/>
    <w:rsid w:val="005A0B20"/>
    <w:rsid w:val="005B1B6B"/>
    <w:rsid w:val="005B6CEB"/>
    <w:rsid w:val="005E2BDF"/>
    <w:rsid w:val="005F4C44"/>
    <w:rsid w:val="006C227D"/>
    <w:rsid w:val="006C52D1"/>
    <w:rsid w:val="006D0ED7"/>
    <w:rsid w:val="006D674D"/>
    <w:rsid w:val="006F2C94"/>
    <w:rsid w:val="006F527D"/>
    <w:rsid w:val="00701AA5"/>
    <w:rsid w:val="00710682"/>
    <w:rsid w:val="00714524"/>
    <w:rsid w:val="00735365"/>
    <w:rsid w:val="00745649"/>
    <w:rsid w:val="0076192B"/>
    <w:rsid w:val="0076196E"/>
    <w:rsid w:val="007741B5"/>
    <w:rsid w:val="007818EC"/>
    <w:rsid w:val="007D20F1"/>
    <w:rsid w:val="007F6433"/>
    <w:rsid w:val="0080023C"/>
    <w:rsid w:val="0082185C"/>
    <w:rsid w:val="00824D82"/>
    <w:rsid w:val="00872C03"/>
    <w:rsid w:val="008850E2"/>
    <w:rsid w:val="008B520F"/>
    <w:rsid w:val="008C08FD"/>
    <w:rsid w:val="00907654"/>
    <w:rsid w:val="00911B4B"/>
    <w:rsid w:val="00917257"/>
    <w:rsid w:val="00923A25"/>
    <w:rsid w:val="00931599"/>
    <w:rsid w:val="00965CB2"/>
    <w:rsid w:val="00970D86"/>
    <w:rsid w:val="00993613"/>
    <w:rsid w:val="009A2C34"/>
    <w:rsid w:val="009A7AFB"/>
    <w:rsid w:val="009B6377"/>
    <w:rsid w:val="009C1272"/>
    <w:rsid w:val="009C6367"/>
    <w:rsid w:val="009D75BC"/>
    <w:rsid w:val="009E5F7F"/>
    <w:rsid w:val="009F3108"/>
    <w:rsid w:val="00A12AA4"/>
    <w:rsid w:val="00A15577"/>
    <w:rsid w:val="00A30B25"/>
    <w:rsid w:val="00A4285C"/>
    <w:rsid w:val="00A54819"/>
    <w:rsid w:val="00A66C62"/>
    <w:rsid w:val="00A94242"/>
    <w:rsid w:val="00AA03BB"/>
    <w:rsid w:val="00AB0E5D"/>
    <w:rsid w:val="00AB41CB"/>
    <w:rsid w:val="00AF5B9C"/>
    <w:rsid w:val="00B05B28"/>
    <w:rsid w:val="00B62316"/>
    <w:rsid w:val="00B71964"/>
    <w:rsid w:val="00B746A6"/>
    <w:rsid w:val="00BE0BBD"/>
    <w:rsid w:val="00BF6C00"/>
    <w:rsid w:val="00C47179"/>
    <w:rsid w:val="00C60B47"/>
    <w:rsid w:val="00C8120B"/>
    <w:rsid w:val="00C82339"/>
    <w:rsid w:val="00C9472C"/>
    <w:rsid w:val="00CB5F29"/>
    <w:rsid w:val="00CD45E8"/>
    <w:rsid w:val="00D01138"/>
    <w:rsid w:val="00D159F1"/>
    <w:rsid w:val="00D43D12"/>
    <w:rsid w:val="00D50E5C"/>
    <w:rsid w:val="00D66226"/>
    <w:rsid w:val="00D67A9B"/>
    <w:rsid w:val="00DB391D"/>
    <w:rsid w:val="00DB3EAF"/>
    <w:rsid w:val="00DC2FBF"/>
    <w:rsid w:val="00DD40C5"/>
    <w:rsid w:val="00DD4C19"/>
    <w:rsid w:val="00E1322A"/>
    <w:rsid w:val="00E3398A"/>
    <w:rsid w:val="00E9390C"/>
    <w:rsid w:val="00E95DA0"/>
    <w:rsid w:val="00EA3AAD"/>
    <w:rsid w:val="00EB1EF0"/>
    <w:rsid w:val="00ED6CC7"/>
    <w:rsid w:val="00EF351D"/>
    <w:rsid w:val="00F008E7"/>
    <w:rsid w:val="00F02A34"/>
    <w:rsid w:val="00F06F47"/>
    <w:rsid w:val="00F10595"/>
    <w:rsid w:val="00F20BBD"/>
    <w:rsid w:val="00F30811"/>
    <w:rsid w:val="00F5293C"/>
    <w:rsid w:val="00F6515F"/>
    <w:rsid w:val="00F7179B"/>
    <w:rsid w:val="00FA3404"/>
    <w:rsid w:val="00FE235F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андарт"/>
    <w:rsid w:val="00B719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63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6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3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lock Text"/>
    <w:basedOn w:val="a"/>
    <w:rsid w:val="0082185C"/>
    <w:pPr>
      <w:ind w:left="5040" w:right="-483"/>
    </w:pPr>
    <w:rPr>
      <w:sz w:val="28"/>
      <w:szCs w:val="20"/>
      <w:lang w:val="uk-UA"/>
    </w:rPr>
  </w:style>
  <w:style w:type="character" w:customStyle="1" w:styleId="2">
    <w:name w:val="Основной текст (2)"/>
    <w:basedOn w:val="a0"/>
    <w:rsid w:val="008218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TrebuchetMS105pt-2pt">
    <w:name w:val="Основной текст (2) + Trebuchet MS;10;5 pt;Курсив;Интервал -2 pt"/>
    <w:basedOn w:val="a0"/>
    <w:rsid w:val="0082185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BookmanOldStyle75pt">
    <w:name w:val="Основной текст (6) + Bookman Old Style;7;5 pt;Малые прописные"/>
    <w:basedOn w:val="a0"/>
    <w:rsid w:val="0082185C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4pt1pt">
    <w:name w:val="Основной текст (6) + 4 pt;Курсив;Интервал 1 pt"/>
    <w:basedOn w:val="a0"/>
    <w:rsid w:val="008218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6">
    <w:name w:val="Основной текст (6)"/>
    <w:basedOn w:val="a0"/>
    <w:rsid w:val="008218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16105pt">
    <w:name w:val="Основной текст (16) + 10;5 pt;Не курсив"/>
    <w:basedOn w:val="a0"/>
    <w:rsid w:val="0082185C"/>
    <w:rPr>
      <w:rFonts w:ascii="Century Schoolbook" w:eastAsia="Century Schoolbook" w:hAnsi="Century Schoolbook" w:cs="Century Schoolbook"/>
      <w:i/>
      <w:iCs/>
      <w:color w:val="00000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4pt">
    <w:name w:val="Основной текст (2) + 4 pt;Курсив"/>
    <w:basedOn w:val="a0"/>
    <w:rsid w:val="008218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BookmanOldStyle75pt">
    <w:name w:val="Основной текст (2) + Bookman Old Style;7;5 pt;Малые прописные"/>
    <w:basedOn w:val="a0"/>
    <w:rsid w:val="0082185C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Style1">
    <w:name w:val="Style1"/>
    <w:basedOn w:val="a"/>
    <w:rsid w:val="007741B5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C1272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uiPriority w:val="99"/>
    <w:rsid w:val="00FE235F"/>
    <w:rPr>
      <w:rFonts w:cs="Times New Roman"/>
    </w:rPr>
  </w:style>
  <w:style w:type="character" w:styleId="a9">
    <w:name w:val="Hyperlink"/>
    <w:basedOn w:val="a0"/>
    <w:uiPriority w:val="99"/>
    <w:unhideWhenUsed/>
    <w:rsid w:val="00D66226"/>
    <w:rPr>
      <w:color w:val="0563C1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A5481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54819"/>
    <w:rPr>
      <w:rFonts w:ascii="Calibri" w:eastAsia="Times New Roman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3B47DF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андарт"/>
    <w:rsid w:val="00B719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63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6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3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lock Text"/>
    <w:basedOn w:val="a"/>
    <w:rsid w:val="0082185C"/>
    <w:pPr>
      <w:ind w:left="5040" w:right="-483"/>
    </w:pPr>
    <w:rPr>
      <w:sz w:val="28"/>
      <w:szCs w:val="20"/>
      <w:lang w:val="uk-UA"/>
    </w:rPr>
  </w:style>
  <w:style w:type="character" w:customStyle="1" w:styleId="2">
    <w:name w:val="Основной текст (2)"/>
    <w:basedOn w:val="a0"/>
    <w:rsid w:val="008218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TrebuchetMS105pt-2pt">
    <w:name w:val="Основной текст (2) + Trebuchet MS;10;5 pt;Курсив;Интервал -2 pt"/>
    <w:basedOn w:val="a0"/>
    <w:rsid w:val="0082185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BookmanOldStyle75pt">
    <w:name w:val="Основной текст (6) + Bookman Old Style;7;5 pt;Малые прописные"/>
    <w:basedOn w:val="a0"/>
    <w:rsid w:val="0082185C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4pt1pt">
    <w:name w:val="Основной текст (6) + 4 pt;Курсив;Интервал 1 pt"/>
    <w:basedOn w:val="a0"/>
    <w:rsid w:val="008218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6">
    <w:name w:val="Основной текст (6)"/>
    <w:basedOn w:val="a0"/>
    <w:rsid w:val="008218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16105pt">
    <w:name w:val="Основной текст (16) + 10;5 pt;Не курсив"/>
    <w:basedOn w:val="a0"/>
    <w:rsid w:val="0082185C"/>
    <w:rPr>
      <w:rFonts w:ascii="Century Schoolbook" w:eastAsia="Century Schoolbook" w:hAnsi="Century Schoolbook" w:cs="Century Schoolbook"/>
      <w:i/>
      <w:iCs/>
      <w:color w:val="00000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4pt">
    <w:name w:val="Основной текст (2) + 4 pt;Курсив"/>
    <w:basedOn w:val="a0"/>
    <w:rsid w:val="008218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BookmanOldStyle75pt">
    <w:name w:val="Основной текст (2) + Bookman Old Style;7;5 pt;Малые прописные"/>
    <w:basedOn w:val="a0"/>
    <w:rsid w:val="0082185C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Style1">
    <w:name w:val="Style1"/>
    <w:basedOn w:val="a"/>
    <w:rsid w:val="007741B5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C1272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uiPriority w:val="99"/>
    <w:rsid w:val="00FE235F"/>
    <w:rPr>
      <w:rFonts w:cs="Times New Roman"/>
    </w:rPr>
  </w:style>
  <w:style w:type="character" w:styleId="a9">
    <w:name w:val="Hyperlink"/>
    <w:basedOn w:val="a0"/>
    <w:uiPriority w:val="99"/>
    <w:unhideWhenUsed/>
    <w:rsid w:val="00D66226"/>
    <w:rPr>
      <w:color w:val="0563C1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A5481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54819"/>
    <w:rPr>
      <w:rFonts w:ascii="Calibri" w:eastAsia="Times New Roman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3B47D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ariya@adm.cn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0ACE-2402-4869-ACBD-4E26A257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2017-09-14T07:11:00Z</cp:lastPrinted>
  <dcterms:created xsi:type="dcterms:W3CDTF">2018-01-09T07:50:00Z</dcterms:created>
  <dcterms:modified xsi:type="dcterms:W3CDTF">2018-01-09T08:19:00Z</dcterms:modified>
</cp:coreProperties>
</file>