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3DFB" w14:textId="77777777" w:rsidR="001F58EF" w:rsidRPr="00274DC6" w:rsidRDefault="001F58EF" w:rsidP="001D35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274DC6">
        <w:rPr>
          <w:rFonts w:ascii="Times New Roman" w:hAnsi="Times New Roman"/>
          <w:b/>
          <w:bCs/>
          <w:sz w:val="28"/>
          <w:szCs w:val="28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2468DF6" w14:textId="77777777" w:rsidR="001F58EF" w:rsidRPr="00274DC6" w:rsidRDefault="001F58EF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14:paraId="17C11706" w14:textId="1C76DAA7" w:rsidR="001F58EF" w:rsidRPr="00274DC6" w:rsidRDefault="001F58EF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74DC6">
        <w:rPr>
          <w:rFonts w:ascii="Times New Roman" w:hAnsi="Times New Roman"/>
          <w:bCs/>
          <w:sz w:val="28"/>
          <w:szCs w:val="28"/>
          <w:lang w:val="uk-UA" w:eastAsia="ru-RU"/>
        </w:rPr>
        <w:t xml:space="preserve">1. </w:t>
      </w:r>
      <w:r w:rsidR="009B0893"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Назва предмета закупівлі</w:t>
      </w:r>
      <w:r w:rsidR="009B0893" w:rsidRPr="00274DC6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r w:rsidR="006630F5" w:rsidRPr="00274DC6">
        <w:rPr>
          <w:rFonts w:ascii="Times New Roman" w:hAnsi="Times New Roman"/>
          <w:bCs/>
          <w:sz w:val="28"/>
          <w:szCs w:val="28"/>
          <w:lang w:val="uk-UA" w:eastAsia="ru-RU"/>
        </w:rPr>
        <w:t>Електрична енергія</w:t>
      </w:r>
      <w:r w:rsidRPr="00274DC6"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 w:rsidRPr="00274DC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630F5" w:rsidRPr="00274DC6">
        <w:rPr>
          <w:rFonts w:ascii="Times New Roman" w:hAnsi="Times New Roman"/>
          <w:sz w:val="28"/>
          <w:szCs w:val="28"/>
          <w:lang w:val="uk-UA" w:eastAsia="ru-RU"/>
        </w:rPr>
        <w:t xml:space="preserve">код за </w:t>
      </w:r>
      <w:r w:rsidR="006630F5" w:rsidRPr="00274DC6">
        <w:rPr>
          <w:rFonts w:ascii="Times New Roman" w:hAnsi="Times New Roman"/>
          <w:sz w:val="28"/>
          <w:szCs w:val="28"/>
          <w:lang w:val="uk-UA"/>
        </w:rPr>
        <w:t xml:space="preserve">ЄЗС </w:t>
      </w:r>
      <w:r w:rsidR="00AC0F75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6630F5" w:rsidRPr="00274DC6">
        <w:rPr>
          <w:rFonts w:ascii="Times New Roman" w:hAnsi="Times New Roman"/>
          <w:sz w:val="28"/>
          <w:szCs w:val="28"/>
          <w:lang w:val="uk-UA"/>
        </w:rPr>
        <w:t>ДК 021:2015</w:t>
      </w:r>
      <w:r w:rsidR="001D35E1" w:rsidRPr="00274DC6">
        <w:rPr>
          <w:rFonts w:ascii="Times New Roman" w:hAnsi="Times New Roman"/>
          <w:sz w:val="28"/>
          <w:szCs w:val="28"/>
          <w:lang w:val="uk-UA"/>
        </w:rPr>
        <w:t>:</w:t>
      </w:r>
      <w:r w:rsidR="006630F5" w:rsidRPr="00274DC6">
        <w:rPr>
          <w:rFonts w:ascii="Times New Roman" w:hAnsi="Times New Roman"/>
          <w:sz w:val="28"/>
          <w:szCs w:val="28"/>
          <w:lang w:val="uk-UA"/>
        </w:rPr>
        <w:t xml:space="preserve">  09310000-5 – Електрична енергія</w:t>
      </w:r>
      <w:r w:rsidR="001D35E1" w:rsidRPr="00274DC6">
        <w:rPr>
          <w:rFonts w:ascii="Times New Roman" w:hAnsi="Times New Roman"/>
          <w:sz w:val="28"/>
          <w:szCs w:val="28"/>
          <w:lang w:val="uk-UA"/>
        </w:rPr>
        <w:t>.</w:t>
      </w:r>
    </w:p>
    <w:p w14:paraId="259BB7C5" w14:textId="6EADA64E" w:rsidR="00BB19D6" w:rsidRPr="00274DC6" w:rsidRDefault="001F58EF" w:rsidP="00BB19D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74DC6">
        <w:rPr>
          <w:rFonts w:ascii="Times New Roman" w:hAnsi="Times New Roman"/>
          <w:bCs/>
          <w:sz w:val="28"/>
          <w:szCs w:val="28"/>
          <w:lang w:val="uk-UA" w:eastAsia="ru-RU"/>
        </w:rPr>
        <w:t>2.</w:t>
      </w:r>
      <w:r w:rsidR="00274DC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9B0893"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Вид процедури закупівлі/ ідентифікатор:</w:t>
      </w:r>
      <w:r w:rsidR="009B0893" w:rsidRPr="00274DC6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D35E1" w:rsidRPr="00274DC6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в</w:t>
      </w:r>
      <w:r w:rsidR="009B0893" w:rsidRPr="00274DC6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ідкриті торги</w:t>
      </w:r>
      <w:r w:rsidR="00BB19D6" w:rsidRPr="00274DC6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, ідентифікатор закупівлі </w:t>
      </w:r>
      <w:hyperlink r:id="rId4" w:tgtFrame="_blank" w:tooltip="Оголошення на порталі Уповноваженого органу" w:history="1">
        <w:r w:rsidR="00BB19D6" w:rsidRPr="00274DC6">
          <w:rPr>
            <w:rFonts w:ascii="Times New Roman" w:eastAsia="Times New Roman" w:hAnsi="Times New Roman"/>
            <w:sz w:val="28"/>
            <w:szCs w:val="28"/>
            <w:bdr w:val="none" w:sz="0" w:space="0" w:color="auto" w:frame="1"/>
            <w:lang w:val="uk-UA" w:eastAsia="uk-UA"/>
          </w:rPr>
          <w:t>UA-2021-12-15-005227-c</w:t>
        </w:r>
      </w:hyperlink>
      <w:r w:rsidR="00BB19D6" w:rsidRPr="00274DC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A3C75B2" w14:textId="39E7B637" w:rsidR="009B0893" w:rsidRPr="00274DC6" w:rsidRDefault="009B0893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</w:pPr>
      <w:r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3. Очікувана вартість:</w:t>
      </w:r>
      <w:r w:rsidRPr="00274DC6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274DC6">
        <w:rPr>
          <w:rFonts w:ascii="Times New Roman" w:eastAsia="Times New Roman" w:hAnsi="Times New Roman"/>
          <w:sz w:val="28"/>
          <w:szCs w:val="28"/>
          <w:lang w:val="uk-UA" w:eastAsia="uk-UA"/>
        </w:rPr>
        <w:t>528000,00 гривень</w:t>
      </w:r>
      <w:r w:rsidR="001D35E1" w:rsidRPr="00274DC6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137F217A" w14:textId="68A3586C" w:rsidR="009B0893" w:rsidRPr="00274DC6" w:rsidRDefault="009B0893" w:rsidP="009B0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4. Технічні та якісні характеристики предмета закупівлі:</w:t>
      </w:r>
    </w:p>
    <w:p w14:paraId="15C73C62" w14:textId="53FEADA6" w:rsidR="009B0893" w:rsidRPr="00274DC6" w:rsidRDefault="009B0893" w:rsidP="009B0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та якісні характеристики електричної енергії регулюються та встановлюються Законом України «Про ринок електричної енергії», Правилами роздрібного ринку електричної енергії, затвердженими постановою Національної комісії, що здійснює державне регулювання у сферах енергетики та комунальних послуг від 14.03.2018 №</w:t>
      </w:r>
      <w:r w:rsidR="008563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312, Законом України «Про публічні закупівлі», Кодексом системи розподілу, затвердженим постановою Національної комісії регулювання електроенергетики та комунальних послуг України від 14.03.2018 №</w:t>
      </w:r>
      <w:r w:rsidR="008563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310, Порядком забезпечення стандартів якості електропостачання та надання компенсацій споживачам за їх недотримання, затвердженим постановою Національної комісії, що здійснює державне регулювання у сферах енергетики та комунальних послуг від 12.06.2018 № 375, та іншими нормативно-правовими актами, що стосуються предмета закупівлі.</w:t>
      </w:r>
    </w:p>
    <w:p w14:paraId="17642D35" w14:textId="77777777" w:rsidR="009B0893" w:rsidRPr="00274DC6" w:rsidRDefault="009B0893" w:rsidP="009B0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Термін постачання до 31.12.2022 включно.</w:t>
      </w:r>
    </w:p>
    <w:p w14:paraId="7927072B" w14:textId="6A6B429B" w:rsidR="009B0893" w:rsidRPr="00274DC6" w:rsidRDefault="009B0893" w:rsidP="009B0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="008563D5">
        <w:rPr>
          <w:rFonts w:ascii="Times New Roman" w:eastAsia="Times New Roman" w:hAnsi="Times New Roman"/>
          <w:sz w:val="28"/>
          <w:szCs w:val="28"/>
          <w:lang w:val="uk-UA" w:eastAsia="ru-RU"/>
        </w:rPr>
        <w:t>рієнтовний о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бсяг, необхідний для забезпечення діяльності та власних потреб об’єк</w:t>
      </w:r>
      <w:r w:rsidR="00400329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8563D5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замовника, та враховуючи обсяги споживання переднього календарного року становить 96000 кВт*год.</w:t>
      </w:r>
    </w:p>
    <w:p w14:paraId="694AF04F" w14:textId="01026173" w:rsidR="009B0893" w:rsidRPr="00274DC6" w:rsidRDefault="009B0893" w:rsidP="009B0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 Відповідно до Правил роздрібного ринку електричної енергії, затвердженого постановою Національної комісії, що здійснює державне регулювання у сферах енергетики та комунальних послуг від 14.03.2018 №</w:t>
      </w:r>
      <w:r w:rsidR="008563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312, якість електропостачання</w:t>
      </w:r>
      <w:r w:rsidR="008563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8563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74DC6">
        <w:rPr>
          <w:rFonts w:ascii="Times New Roman" w:eastAsia="Times New Roman" w:hAnsi="Times New Roman"/>
          <w:sz w:val="28"/>
          <w:szCs w:val="28"/>
          <w:lang w:val="uk-UA" w:eastAsia="ru-RU"/>
        </w:rPr>
        <w:t>це перелік визначених Регулятором показників (і їх величин), які характеризують рівень надійності (безперервності) електропостачання, комерційної якості надання послуг з передачі, розподілу та постачання електричної енергії, а також якість електричної енергії.</w:t>
      </w:r>
    </w:p>
    <w:p w14:paraId="5673E7E9" w14:textId="7AF1F1EB" w:rsidR="009B0893" w:rsidRPr="00274DC6" w:rsidRDefault="009B0893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</w:pPr>
      <w:r w:rsidRPr="00274DC6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50160:2014 Характеристики напруги електропостачання в електричних мережах загального призначення (EN 50160:2010, IDT).</w:t>
      </w:r>
    </w:p>
    <w:p w14:paraId="5A56D673" w14:textId="5C5B949C" w:rsidR="009B0893" w:rsidRPr="00274DC6" w:rsidRDefault="009B0893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5. </w:t>
      </w:r>
      <w:r w:rsidR="004E0D51"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Обґрунтування</w:t>
      </w:r>
      <w:r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очікуваної вартості предмета закупівлі, розміру бюджетного призначення</w:t>
      </w:r>
      <w:r w:rsidR="001D35E1" w:rsidRPr="00274DC6">
        <w:rPr>
          <w:rStyle w:val="aa"/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</w:p>
    <w:p w14:paraId="4E7673F7" w14:textId="0B0A0716" w:rsidR="009B0893" w:rsidRPr="00907025" w:rsidRDefault="009B0893" w:rsidP="00907025">
      <w:pPr>
        <w:spacing w:after="0" w:line="240" w:lineRule="auto"/>
        <w:ind w:firstLine="709"/>
        <w:jc w:val="both"/>
        <w:rPr>
          <w:rStyle w:val="aa"/>
          <w:rFonts w:ascii="Times New Roman" w:hAnsi="Times New Roman"/>
          <w:b w:val="0"/>
          <w:bCs w:val="0"/>
          <w:sz w:val="28"/>
          <w:szCs w:val="28"/>
          <w:lang w:val="uk-UA" w:eastAsia="ru-RU"/>
        </w:rPr>
      </w:pPr>
      <w:r w:rsidRPr="00274DC6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Розрахунок очікуваної вартості проведено методом порівняння ринкових цін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</w:t>
      </w:r>
      <w:r w:rsidR="008563D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274DC6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275. До ціни електричної енергії включена вартість електричної енергії, закуповуваної на внутрішньодобовому ринку або ринку електричної енергії на добу наперед, тариф на послуги з передачі електричної енергії, прогнозовані показники зростання, націнка електропостачальника та всі визначені законодавством податки та збори.</w:t>
      </w:r>
    </w:p>
    <w:p w14:paraId="314BBBA6" w14:textId="77777777" w:rsidR="009B0893" w:rsidRPr="00274DC6" w:rsidRDefault="009B0893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</w:pPr>
    </w:p>
    <w:p w14:paraId="416A9EE1" w14:textId="77777777" w:rsidR="009B0893" w:rsidRPr="00274DC6" w:rsidRDefault="009B0893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</w:pPr>
    </w:p>
    <w:p w14:paraId="325DF3D5" w14:textId="77777777" w:rsidR="009B0893" w:rsidRPr="00274DC6" w:rsidRDefault="009B0893" w:rsidP="009B0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14:paraId="2BAEC71F" w14:textId="77777777" w:rsidR="001D7876" w:rsidRPr="00274DC6" w:rsidRDefault="001D7876" w:rsidP="009B0893">
      <w:pPr>
        <w:keepNext/>
        <w:spacing w:after="0" w:line="240" w:lineRule="auto"/>
        <w:ind w:firstLine="709"/>
        <w:jc w:val="both"/>
        <w:outlineLvl w:val="0"/>
        <w:rPr>
          <w:rFonts w:ascii="Times New Roman" w:eastAsia="Andale Sans UI" w:hAnsi="Times New Roman"/>
          <w:sz w:val="28"/>
          <w:szCs w:val="28"/>
          <w:lang w:val="uk-UA" w:eastAsia="ja-JP" w:bidi="fa-IR"/>
        </w:rPr>
      </w:pPr>
      <w:bookmarkStart w:id="0" w:name="_Hlk89349524"/>
      <w:bookmarkEnd w:id="0"/>
    </w:p>
    <w:sectPr w:rsidR="001D7876" w:rsidRPr="00274DC6" w:rsidSect="006F015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8C3"/>
    <w:rsid w:val="00002BE6"/>
    <w:rsid w:val="0001150D"/>
    <w:rsid w:val="0001324C"/>
    <w:rsid w:val="00014322"/>
    <w:rsid w:val="000144ED"/>
    <w:rsid w:val="00023217"/>
    <w:rsid w:val="00036BA3"/>
    <w:rsid w:val="00037DF1"/>
    <w:rsid w:val="00043EB2"/>
    <w:rsid w:val="000532CB"/>
    <w:rsid w:val="0005446A"/>
    <w:rsid w:val="00057F99"/>
    <w:rsid w:val="00065D52"/>
    <w:rsid w:val="00071614"/>
    <w:rsid w:val="00082AC7"/>
    <w:rsid w:val="00096564"/>
    <w:rsid w:val="00097715"/>
    <w:rsid w:val="000B392E"/>
    <w:rsid w:val="000B48C6"/>
    <w:rsid w:val="000C658C"/>
    <w:rsid w:val="000D3F91"/>
    <w:rsid w:val="000D4929"/>
    <w:rsid w:val="000D66AE"/>
    <w:rsid w:val="000D6942"/>
    <w:rsid w:val="000D6C3A"/>
    <w:rsid w:val="000E363A"/>
    <w:rsid w:val="000E7867"/>
    <w:rsid w:val="000F4B9C"/>
    <w:rsid w:val="000F4DC4"/>
    <w:rsid w:val="000F6A4D"/>
    <w:rsid w:val="00111028"/>
    <w:rsid w:val="00117099"/>
    <w:rsid w:val="00117943"/>
    <w:rsid w:val="001332E2"/>
    <w:rsid w:val="001360DA"/>
    <w:rsid w:val="00141C81"/>
    <w:rsid w:val="001510FC"/>
    <w:rsid w:val="00153E23"/>
    <w:rsid w:val="001656BC"/>
    <w:rsid w:val="00177A81"/>
    <w:rsid w:val="001828D1"/>
    <w:rsid w:val="0018514B"/>
    <w:rsid w:val="001B1175"/>
    <w:rsid w:val="001B6711"/>
    <w:rsid w:val="001B6B40"/>
    <w:rsid w:val="001C2833"/>
    <w:rsid w:val="001C32EE"/>
    <w:rsid w:val="001C3EA5"/>
    <w:rsid w:val="001D35E1"/>
    <w:rsid w:val="001D3D38"/>
    <w:rsid w:val="001D6FB2"/>
    <w:rsid w:val="001D7876"/>
    <w:rsid w:val="001E1DC4"/>
    <w:rsid w:val="001F58EF"/>
    <w:rsid w:val="001F776C"/>
    <w:rsid w:val="00201502"/>
    <w:rsid w:val="00207660"/>
    <w:rsid w:val="00212686"/>
    <w:rsid w:val="00213594"/>
    <w:rsid w:val="00214B97"/>
    <w:rsid w:val="00223B60"/>
    <w:rsid w:val="0023249D"/>
    <w:rsid w:val="0024393D"/>
    <w:rsid w:val="00244941"/>
    <w:rsid w:val="00263F30"/>
    <w:rsid w:val="002704B4"/>
    <w:rsid w:val="00271BC7"/>
    <w:rsid w:val="00274424"/>
    <w:rsid w:val="00274B7F"/>
    <w:rsid w:val="00274DC6"/>
    <w:rsid w:val="00275856"/>
    <w:rsid w:val="00295427"/>
    <w:rsid w:val="002A194C"/>
    <w:rsid w:val="002A361E"/>
    <w:rsid w:val="002B2527"/>
    <w:rsid w:val="002B5DA9"/>
    <w:rsid w:val="002B7396"/>
    <w:rsid w:val="002C4F3D"/>
    <w:rsid w:val="002E644D"/>
    <w:rsid w:val="003039C0"/>
    <w:rsid w:val="00314A56"/>
    <w:rsid w:val="00315D0D"/>
    <w:rsid w:val="00316E0D"/>
    <w:rsid w:val="003175CB"/>
    <w:rsid w:val="003211E9"/>
    <w:rsid w:val="003272BB"/>
    <w:rsid w:val="00333A03"/>
    <w:rsid w:val="00335689"/>
    <w:rsid w:val="00347563"/>
    <w:rsid w:val="003477CB"/>
    <w:rsid w:val="003555F9"/>
    <w:rsid w:val="00362A3B"/>
    <w:rsid w:val="00374C4E"/>
    <w:rsid w:val="00376BEB"/>
    <w:rsid w:val="003868F6"/>
    <w:rsid w:val="00387A98"/>
    <w:rsid w:val="00391165"/>
    <w:rsid w:val="003914AB"/>
    <w:rsid w:val="00393979"/>
    <w:rsid w:val="00396C21"/>
    <w:rsid w:val="003A1A3F"/>
    <w:rsid w:val="003A7C58"/>
    <w:rsid w:val="003B291E"/>
    <w:rsid w:val="003E193B"/>
    <w:rsid w:val="003F3722"/>
    <w:rsid w:val="003F66E3"/>
    <w:rsid w:val="00400329"/>
    <w:rsid w:val="00405568"/>
    <w:rsid w:val="00413418"/>
    <w:rsid w:val="004135E5"/>
    <w:rsid w:val="00413BCC"/>
    <w:rsid w:val="004165EA"/>
    <w:rsid w:val="0042017C"/>
    <w:rsid w:val="004208AE"/>
    <w:rsid w:val="00423EC0"/>
    <w:rsid w:val="00426EAB"/>
    <w:rsid w:val="00436F93"/>
    <w:rsid w:val="004418F9"/>
    <w:rsid w:val="00441E81"/>
    <w:rsid w:val="00443C12"/>
    <w:rsid w:val="0045360F"/>
    <w:rsid w:val="00453F36"/>
    <w:rsid w:val="00456C26"/>
    <w:rsid w:val="00466D66"/>
    <w:rsid w:val="0047368D"/>
    <w:rsid w:val="004846FE"/>
    <w:rsid w:val="0048524B"/>
    <w:rsid w:val="00497599"/>
    <w:rsid w:val="00497A8F"/>
    <w:rsid w:val="004A0609"/>
    <w:rsid w:val="004C011E"/>
    <w:rsid w:val="004C1C71"/>
    <w:rsid w:val="004C1D4B"/>
    <w:rsid w:val="004C29B7"/>
    <w:rsid w:val="004D5DF9"/>
    <w:rsid w:val="004E0D51"/>
    <w:rsid w:val="004E1405"/>
    <w:rsid w:val="004F2A9A"/>
    <w:rsid w:val="004F2E88"/>
    <w:rsid w:val="004F59AD"/>
    <w:rsid w:val="005028E3"/>
    <w:rsid w:val="005037CE"/>
    <w:rsid w:val="00504C24"/>
    <w:rsid w:val="00505C1F"/>
    <w:rsid w:val="00514064"/>
    <w:rsid w:val="00514DEF"/>
    <w:rsid w:val="00522D34"/>
    <w:rsid w:val="00523409"/>
    <w:rsid w:val="00543120"/>
    <w:rsid w:val="005458A0"/>
    <w:rsid w:val="005464E3"/>
    <w:rsid w:val="00566167"/>
    <w:rsid w:val="005663F6"/>
    <w:rsid w:val="005742C2"/>
    <w:rsid w:val="00577D67"/>
    <w:rsid w:val="00585CED"/>
    <w:rsid w:val="00593DC7"/>
    <w:rsid w:val="0059523F"/>
    <w:rsid w:val="005A29BB"/>
    <w:rsid w:val="005A51E8"/>
    <w:rsid w:val="005A6195"/>
    <w:rsid w:val="005A6FD2"/>
    <w:rsid w:val="005B0E35"/>
    <w:rsid w:val="005B3779"/>
    <w:rsid w:val="005B49C2"/>
    <w:rsid w:val="005C4227"/>
    <w:rsid w:val="005C6701"/>
    <w:rsid w:val="005D0620"/>
    <w:rsid w:val="005D176B"/>
    <w:rsid w:val="005D66DE"/>
    <w:rsid w:val="005E3A13"/>
    <w:rsid w:val="005E5267"/>
    <w:rsid w:val="005E7AFD"/>
    <w:rsid w:val="005F343B"/>
    <w:rsid w:val="00601833"/>
    <w:rsid w:val="00603F0F"/>
    <w:rsid w:val="00607ABB"/>
    <w:rsid w:val="00610DDA"/>
    <w:rsid w:val="00617E95"/>
    <w:rsid w:val="0063325B"/>
    <w:rsid w:val="00640C7A"/>
    <w:rsid w:val="00643D47"/>
    <w:rsid w:val="00661E99"/>
    <w:rsid w:val="00662AC9"/>
    <w:rsid w:val="006630F5"/>
    <w:rsid w:val="00670600"/>
    <w:rsid w:val="0067260A"/>
    <w:rsid w:val="006864FE"/>
    <w:rsid w:val="006869BE"/>
    <w:rsid w:val="00686AA9"/>
    <w:rsid w:val="006903E3"/>
    <w:rsid w:val="006905AE"/>
    <w:rsid w:val="00694660"/>
    <w:rsid w:val="00696071"/>
    <w:rsid w:val="00697B20"/>
    <w:rsid w:val="006B191F"/>
    <w:rsid w:val="006B66AC"/>
    <w:rsid w:val="006D3435"/>
    <w:rsid w:val="006D7E2A"/>
    <w:rsid w:val="006E08DE"/>
    <w:rsid w:val="006E0DD0"/>
    <w:rsid w:val="006E6562"/>
    <w:rsid w:val="006F0152"/>
    <w:rsid w:val="006F250E"/>
    <w:rsid w:val="006F3FEF"/>
    <w:rsid w:val="00707CAE"/>
    <w:rsid w:val="007138FE"/>
    <w:rsid w:val="0072055E"/>
    <w:rsid w:val="007221C1"/>
    <w:rsid w:val="00734692"/>
    <w:rsid w:val="007512E8"/>
    <w:rsid w:val="00754DF7"/>
    <w:rsid w:val="00762D58"/>
    <w:rsid w:val="00767DEC"/>
    <w:rsid w:val="00770CDA"/>
    <w:rsid w:val="00774640"/>
    <w:rsid w:val="007867E3"/>
    <w:rsid w:val="0079453A"/>
    <w:rsid w:val="0079710E"/>
    <w:rsid w:val="007A2425"/>
    <w:rsid w:val="007A5523"/>
    <w:rsid w:val="007B1486"/>
    <w:rsid w:val="007B177F"/>
    <w:rsid w:val="007B56EA"/>
    <w:rsid w:val="007B593F"/>
    <w:rsid w:val="007B6A6C"/>
    <w:rsid w:val="007D0ACF"/>
    <w:rsid w:val="007E6736"/>
    <w:rsid w:val="007E7823"/>
    <w:rsid w:val="007F51E3"/>
    <w:rsid w:val="007F72A7"/>
    <w:rsid w:val="00814F0A"/>
    <w:rsid w:val="008175F5"/>
    <w:rsid w:val="008200AB"/>
    <w:rsid w:val="008333A5"/>
    <w:rsid w:val="0083412F"/>
    <w:rsid w:val="00842CB0"/>
    <w:rsid w:val="008455D4"/>
    <w:rsid w:val="008563D5"/>
    <w:rsid w:val="008637E2"/>
    <w:rsid w:val="00867BFF"/>
    <w:rsid w:val="00871009"/>
    <w:rsid w:val="0087778D"/>
    <w:rsid w:val="00884F92"/>
    <w:rsid w:val="0089542F"/>
    <w:rsid w:val="0089626C"/>
    <w:rsid w:val="008A159F"/>
    <w:rsid w:val="008A2F87"/>
    <w:rsid w:val="008A746E"/>
    <w:rsid w:val="008B635F"/>
    <w:rsid w:val="008B70B1"/>
    <w:rsid w:val="008C10B0"/>
    <w:rsid w:val="008C3E1E"/>
    <w:rsid w:val="008C6CE9"/>
    <w:rsid w:val="008D216A"/>
    <w:rsid w:val="008D2814"/>
    <w:rsid w:val="008D4813"/>
    <w:rsid w:val="00903271"/>
    <w:rsid w:val="0090415F"/>
    <w:rsid w:val="00904202"/>
    <w:rsid w:val="00905CEB"/>
    <w:rsid w:val="00907025"/>
    <w:rsid w:val="00910A98"/>
    <w:rsid w:val="00915073"/>
    <w:rsid w:val="00920A3E"/>
    <w:rsid w:val="00921E65"/>
    <w:rsid w:val="00930275"/>
    <w:rsid w:val="00933555"/>
    <w:rsid w:val="00933625"/>
    <w:rsid w:val="0093447A"/>
    <w:rsid w:val="00935930"/>
    <w:rsid w:val="00936218"/>
    <w:rsid w:val="009371B6"/>
    <w:rsid w:val="0093750D"/>
    <w:rsid w:val="00937A14"/>
    <w:rsid w:val="00943846"/>
    <w:rsid w:val="00944AF5"/>
    <w:rsid w:val="00946210"/>
    <w:rsid w:val="00954213"/>
    <w:rsid w:val="0096160D"/>
    <w:rsid w:val="00972921"/>
    <w:rsid w:val="00977402"/>
    <w:rsid w:val="00985D1D"/>
    <w:rsid w:val="009963A4"/>
    <w:rsid w:val="009977FC"/>
    <w:rsid w:val="009A27EE"/>
    <w:rsid w:val="009A4FD1"/>
    <w:rsid w:val="009B0893"/>
    <w:rsid w:val="009B4E53"/>
    <w:rsid w:val="009B667D"/>
    <w:rsid w:val="009B69A4"/>
    <w:rsid w:val="009C07C8"/>
    <w:rsid w:val="009C1623"/>
    <w:rsid w:val="009C17B4"/>
    <w:rsid w:val="009D64E4"/>
    <w:rsid w:val="009E1CF1"/>
    <w:rsid w:val="009E7DB0"/>
    <w:rsid w:val="009E7E4E"/>
    <w:rsid w:val="009F1F79"/>
    <w:rsid w:val="009F3131"/>
    <w:rsid w:val="009F53E1"/>
    <w:rsid w:val="00A01549"/>
    <w:rsid w:val="00A01DB5"/>
    <w:rsid w:val="00A04886"/>
    <w:rsid w:val="00A05BEA"/>
    <w:rsid w:val="00A133AA"/>
    <w:rsid w:val="00A1502B"/>
    <w:rsid w:val="00A23FDD"/>
    <w:rsid w:val="00A25C0E"/>
    <w:rsid w:val="00A266D0"/>
    <w:rsid w:val="00A26E08"/>
    <w:rsid w:val="00A44153"/>
    <w:rsid w:val="00A46A29"/>
    <w:rsid w:val="00A46E67"/>
    <w:rsid w:val="00A50CF6"/>
    <w:rsid w:val="00A577B5"/>
    <w:rsid w:val="00A86DA3"/>
    <w:rsid w:val="00A913B4"/>
    <w:rsid w:val="00AA3EE5"/>
    <w:rsid w:val="00AB6054"/>
    <w:rsid w:val="00AC0F75"/>
    <w:rsid w:val="00AC162B"/>
    <w:rsid w:val="00AC4AFA"/>
    <w:rsid w:val="00AC6E9D"/>
    <w:rsid w:val="00AC719F"/>
    <w:rsid w:val="00AD6D19"/>
    <w:rsid w:val="00AD7C28"/>
    <w:rsid w:val="00AE554A"/>
    <w:rsid w:val="00AE5E47"/>
    <w:rsid w:val="00AF79B6"/>
    <w:rsid w:val="00B00BBB"/>
    <w:rsid w:val="00B01A5D"/>
    <w:rsid w:val="00B0355E"/>
    <w:rsid w:val="00B05E91"/>
    <w:rsid w:val="00B11753"/>
    <w:rsid w:val="00B234EE"/>
    <w:rsid w:val="00B24E21"/>
    <w:rsid w:val="00B250C7"/>
    <w:rsid w:val="00B31F67"/>
    <w:rsid w:val="00B40FBC"/>
    <w:rsid w:val="00B43C13"/>
    <w:rsid w:val="00B54E9A"/>
    <w:rsid w:val="00B6319A"/>
    <w:rsid w:val="00B63BAD"/>
    <w:rsid w:val="00B679DB"/>
    <w:rsid w:val="00B821A7"/>
    <w:rsid w:val="00B83178"/>
    <w:rsid w:val="00B95E89"/>
    <w:rsid w:val="00B96034"/>
    <w:rsid w:val="00B977D5"/>
    <w:rsid w:val="00BB19D6"/>
    <w:rsid w:val="00BB6E6C"/>
    <w:rsid w:val="00BB7283"/>
    <w:rsid w:val="00BC4BC5"/>
    <w:rsid w:val="00BC61A8"/>
    <w:rsid w:val="00BC6D64"/>
    <w:rsid w:val="00BC7967"/>
    <w:rsid w:val="00BD137E"/>
    <w:rsid w:val="00BD59D2"/>
    <w:rsid w:val="00BD6761"/>
    <w:rsid w:val="00BE4FA6"/>
    <w:rsid w:val="00BE524C"/>
    <w:rsid w:val="00BF62D9"/>
    <w:rsid w:val="00C01C7A"/>
    <w:rsid w:val="00C02813"/>
    <w:rsid w:val="00C0405A"/>
    <w:rsid w:val="00C070DB"/>
    <w:rsid w:val="00C10C5D"/>
    <w:rsid w:val="00C11FE2"/>
    <w:rsid w:val="00C14643"/>
    <w:rsid w:val="00C26547"/>
    <w:rsid w:val="00C31B8F"/>
    <w:rsid w:val="00C34A51"/>
    <w:rsid w:val="00C35453"/>
    <w:rsid w:val="00C43D1F"/>
    <w:rsid w:val="00C4524E"/>
    <w:rsid w:val="00C55EE0"/>
    <w:rsid w:val="00C61B16"/>
    <w:rsid w:val="00C64EB7"/>
    <w:rsid w:val="00C66D3F"/>
    <w:rsid w:val="00C67AB4"/>
    <w:rsid w:val="00C746D6"/>
    <w:rsid w:val="00C773B5"/>
    <w:rsid w:val="00C84946"/>
    <w:rsid w:val="00C87DAD"/>
    <w:rsid w:val="00C94D3E"/>
    <w:rsid w:val="00C958C3"/>
    <w:rsid w:val="00CA5781"/>
    <w:rsid w:val="00CA62F3"/>
    <w:rsid w:val="00CA7948"/>
    <w:rsid w:val="00CB3167"/>
    <w:rsid w:val="00CB326D"/>
    <w:rsid w:val="00CB647C"/>
    <w:rsid w:val="00CC1008"/>
    <w:rsid w:val="00CC344B"/>
    <w:rsid w:val="00CC6C10"/>
    <w:rsid w:val="00CD2AEA"/>
    <w:rsid w:val="00CD5ABA"/>
    <w:rsid w:val="00CE071D"/>
    <w:rsid w:val="00CF21E2"/>
    <w:rsid w:val="00CF3542"/>
    <w:rsid w:val="00D07A9C"/>
    <w:rsid w:val="00D12EDA"/>
    <w:rsid w:val="00D14643"/>
    <w:rsid w:val="00D253EE"/>
    <w:rsid w:val="00D256C5"/>
    <w:rsid w:val="00D3132F"/>
    <w:rsid w:val="00D37CE1"/>
    <w:rsid w:val="00D40E71"/>
    <w:rsid w:val="00D5091D"/>
    <w:rsid w:val="00D71ABB"/>
    <w:rsid w:val="00D73D95"/>
    <w:rsid w:val="00D76665"/>
    <w:rsid w:val="00D80F17"/>
    <w:rsid w:val="00D846FC"/>
    <w:rsid w:val="00D878B8"/>
    <w:rsid w:val="00D87EA0"/>
    <w:rsid w:val="00DB07B4"/>
    <w:rsid w:val="00DB0883"/>
    <w:rsid w:val="00DB5083"/>
    <w:rsid w:val="00DD179A"/>
    <w:rsid w:val="00DE2004"/>
    <w:rsid w:val="00DE3D45"/>
    <w:rsid w:val="00DE3D71"/>
    <w:rsid w:val="00DF27DA"/>
    <w:rsid w:val="00E024C5"/>
    <w:rsid w:val="00E03469"/>
    <w:rsid w:val="00E05BC3"/>
    <w:rsid w:val="00E110CF"/>
    <w:rsid w:val="00E11FC4"/>
    <w:rsid w:val="00E179DC"/>
    <w:rsid w:val="00E21578"/>
    <w:rsid w:val="00E267A3"/>
    <w:rsid w:val="00E3121E"/>
    <w:rsid w:val="00E42E57"/>
    <w:rsid w:val="00E465F6"/>
    <w:rsid w:val="00E51EFE"/>
    <w:rsid w:val="00E520A9"/>
    <w:rsid w:val="00E65BB0"/>
    <w:rsid w:val="00E674E5"/>
    <w:rsid w:val="00E70139"/>
    <w:rsid w:val="00E7137C"/>
    <w:rsid w:val="00E71990"/>
    <w:rsid w:val="00E82BEB"/>
    <w:rsid w:val="00E910F3"/>
    <w:rsid w:val="00EA68A5"/>
    <w:rsid w:val="00EA7A44"/>
    <w:rsid w:val="00EB06AF"/>
    <w:rsid w:val="00EB305D"/>
    <w:rsid w:val="00EB4ECD"/>
    <w:rsid w:val="00EC3FFC"/>
    <w:rsid w:val="00EC77A1"/>
    <w:rsid w:val="00ED16B2"/>
    <w:rsid w:val="00ED1DBF"/>
    <w:rsid w:val="00ED7E5C"/>
    <w:rsid w:val="00F0390C"/>
    <w:rsid w:val="00F06A80"/>
    <w:rsid w:val="00F10DD4"/>
    <w:rsid w:val="00F1526A"/>
    <w:rsid w:val="00F17114"/>
    <w:rsid w:val="00F240FE"/>
    <w:rsid w:val="00F26924"/>
    <w:rsid w:val="00F36E90"/>
    <w:rsid w:val="00F40772"/>
    <w:rsid w:val="00F42110"/>
    <w:rsid w:val="00F5006E"/>
    <w:rsid w:val="00F632B2"/>
    <w:rsid w:val="00F877DB"/>
    <w:rsid w:val="00F9242D"/>
    <w:rsid w:val="00F93279"/>
    <w:rsid w:val="00FB3E43"/>
    <w:rsid w:val="00FB471A"/>
    <w:rsid w:val="00FB6C62"/>
    <w:rsid w:val="00FC3418"/>
    <w:rsid w:val="00FE1515"/>
    <w:rsid w:val="00FE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0D82D"/>
  <w15:docId w15:val="{28B50827-8F6A-4B5A-A050-21E3E002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CB0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1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5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510FC"/>
    <w:rPr>
      <w:rFonts w:ascii="Segoe UI" w:hAnsi="Segoe UI" w:cs="Segoe UI"/>
      <w:sz w:val="18"/>
      <w:szCs w:val="18"/>
    </w:rPr>
  </w:style>
  <w:style w:type="paragraph" w:styleId="a6">
    <w:name w:val="List Paragraph"/>
    <w:aliases w:val="Elenco Normale,Список уровня 2,название табл/рис,Chapter10,заголовок 1.1,Number Bullets,List Paragraph (numbered (a)),List Paragraph_Num123"/>
    <w:basedOn w:val="a"/>
    <w:link w:val="a7"/>
    <w:uiPriority w:val="34"/>
    <w:qFormat/>
    <w:rsid w:val="007F51E3"/>
    <w:pPr>
      <w:ind w:left="720"/>
      <w:contextualSpacing/>
    </w:pPr>
  </w:style>
  <w:style w:type="character" w:customStyle="1" w:styleId="3">
    <w:name w:val="Основной текст (3) + Не полужирный"/>
    <w:uiPriority w:val="99"/>
    <w:rsid w:val="00921E65"/>
    <w:rPr>
      <w:rFonts w:ascii="Times New Roman" w:hAnsi="Times New Roman"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2Cambria">
    <w:name w:val="Основной текст (2) + Cambria"/>
    <w:aliases w:val="11 pt"/>
    <w:uiPriority w:val="99"/>
    <w:rsid w:val="009E1CF1"/>
    <w:rPr>
      <w:rFonts w:ascii="Cambria" w:eastAsia="Times New Roman" w:hAnsi="Cambria" w:cs="Cambria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a8">
    <w:name w:val="a"/>
    <w:basedOn w:val="a"/>
    <w:qFormat/>
    <w:rsid w:val="008A159F"/>
    <w:pPr>
      <w:spacing w:beforeAutospacing="1" w:after="2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Абзац списка Знак"/>
    <w:aliases w:val="Elenco Normale Знак,Список уровня 2 Знак,название табл/рис Знак,Chapter10 Знак,заголовок 1.1 Знак,Number Bullets Знак,List Paragraph (numbered (a)) Знак,List Paragraph_Num123 Знак"/>
    <w:link w:val="a6"/>
    <w:uiPriority w:val="34"/>
    <w:locked/>
    <w:rsid w:val="00E267A3"/>
    <w:rPr>
      <w:sz w:val="22"/>
      <w:szCs w:val="22"/>
      <w:lang w:val="ru-RU" w:eastAsia="en-US"/>
    </w:rPr>
  </w:style>
  <w:style w:type="paragraph" w:styleId="a9">
    <w:name w:val="Normal (Web)"/>
    <w:basedOn w:val="a"/>
    <w:uiPriority w:val="99"/>
    <w:semiHidden/>
    <w:unhideWhenUsed/>
    <w:rsid w:val="009B0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locked/>
    <w:rsid w:val="009B0893"/>
    <w:rPr>
      <w:b/>
      <w:bCs/>
    </w:rPr>
  </w:style>
  <w:style w:type="character" w:customStyle="1" w:styleId="js-apiid">
    <w:name w:val="js-apiid"/>
    <w:basedOn w:val="a0"/>
    <w:rsid w:val="00BB1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12-15-005227-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1987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Катерина Смілик</cp:lastModifiedBy>
  <cp:revision>56</cp:revision>
  <cp:lastPrinted>2021-12-06T12:35:00Z</cp:lastPrinted>
  <dcterms:created xsi:type="dcterms:W3CDTF">2021-10-07T13:16:00Z</dcterms:created>
  <dcterms:modified xsi:type="dcterms:W3CDTF">2021-12-20T06:51:00Z</dcterms:modified>
</cp:coreProperties>
</file>