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331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Додаток 1 </w:t>
      </w:r>
    </w:p>
    <w:p w14:paraId="5D5E864F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до Порядку</w:t>
      </w:r>
    </w:p>
    <w:p w14:paraId="0E537A0A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(в редакції постанови Кабінету Міністрів України від 25 жовтня 2017 р. № 815)</w:t>
      </w:r>
    </w:p>
    <w:p w14:paraId="337D9658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73FD7719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sz w:val="22"/>
          <w:szCs w:val="22"/>
          <w:bdr w:val="none" w:sz="0" w:space="0" w:color="auto" w:frame="1"/>
          <w:lang w:val="uk-UA"/>
        </w:rPr>
      </w:pPr>
      <w:r>
        <w:rPr>
          <w:bCs/>
          <w:sz w:val="22"/>
          <w:szCs w:val="22"/>
          <w:bdr w:val="none" w:sz="0" w:space="0" w:color="auto" w:frame="1"/>
          <w:lang w:val="uk-UA"/>
        </w:rPr>
        <w:t>ЗАТВЕРДЖЕНО</w:t>
      </w:r>
    </w:p>
    <w:p w14:paraId="5DCEDEB6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sz w:val="22"/>
          <w:szCs w:val="22"/>
          <w:bdr w:val="none" w:sz="0" w:space="0" w:color="auto" w:frame="1"/>
          <w:lang w:val="uk-UA"/>
        </w:rPr>
      </w:pPr>
      <w:r>
        <w:rPr>
          <w:bCs/>
          <w:sz w:val="22"/>
          <w:szCs w:val="22"/>
          <w:bdr w:val="none" w:sz="0" w:space="0" w:color="auto" w:frame="1"/>
          <w:lang w:val="uk-UA"/>
        </w:rPr>
        <w:t xml:space="preserve">наказом керівника апарату </w:t>
      </w:r>
    </w:p>
    <w:p w14:paraId="6442C3DB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sz w:val="22"/>
          <w:szCs w:val="22"/>
          <w:bdr w:val="none" w:sz="0" w:space="0" w:color="auto" w:frame="1"/>
          <w:lang w:val="uk-UA"/>
        </w:rPr>
      </w:pPr>
      <w:r>
        <w:rPr>
          <w:bCs/>
          <w:sz w:val="22"/>
          <w:szCs w:val="22"/>
          <w:bdr w:val="none" w:sz="0" w:space="0" w:color="auto" w:frame="1"/>
          <w:lang w:val="uk-UA"/>
        </w:rPr>
        <w:t xml:space="preserve">Чернігівського окружного </w:t>
      </w:r>
    </w:p>
    <w:p w14:paraId="70609D4B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sz w:val="22"/>
          <w:szCs w:val="22"/>
          <w:bdr w:val="none" w:sz="0" w:space="0" w:color="auto" w:frame="1"/>
          <w:lang w:val="uk-UA"/>
        </w:rPr>
      </w:pPr>
      <w:r>
        <w:rPr>
          <w:bCs/>
          <w:sz w:val="22"/>
          <w:szCs w:val="22"/>
          <w:bdr w:val="none" w:sz="0" w:space="0" w:color="auto" w:frame="1"/>
          <w:lang w:val="uk-UA"/>
        </w:rPr>
        <w:t>адміністративного суду</w:t>
      </w:r>
    </w:p>
    <w:p w14:paraId="457F464C" w14:textId="77777777" w:rsidR="00510414" w:rsidRDefault="00510414" w:rsidP="00510414">
      <w:pPr>
        <w:shd w:val="clear" w:color="auto" w:fill="FFFFFF"/>
        <w:ind w:left="5387" w:right="-7"/>
        <w:textAlignment w:val="baseline"/>
        <w:rPr>
          <w:bCs/>
          <w:sz w:val="22"/>
          <w:szCs w:val="22"/>
          <w:bdr w:val="none" w:sz="0" w:space="0" w:color="auto" w:frame="1"/>
          <w:lang w:val="uk-UA"/>
        </w:rPr>
      </w:pPr>
      <w:r>
        <w:rPr>
          <w:bCs/>
          <w:sz w:val="22"/>
          <w:szCs w:val="22"/>
          <w:bdr w:val="none" w:sz="0" w:space="0" w:color="auto" w:frame="1"/>
          <w:lang w:val="uk-UA"/>
        </w:rPr>
        <w:t>від 17.08.2021 № 72</w:t>
      </w:r>
    </w:p>
    <w:p w14:paraId="3EB8BBC8" w14:textId="77777777" w:rsidR="00510414" w:rsidRDefault="00510414" w:rsidP="00510414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2"/>
          <w:szCs w:val="22"/>
          <w:lang w:val="uk-UA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  <w:lang w:val="uk-UA"/>
        </w:rPr>
        <w:t>Умови</w:t>
      </w:r>
      <w:r>
        <w:rPr>
          <w:b/>
          <w:color w:val="000000" w:themeColor="text1"/>
          <w:sz w:val="22"/>
          <w:szCs w:val="22"/>
          <w:lang w:val="uk-UA"/>
        </w:rPr>
        <w:t xml:space="preserve"> </w:t>
      </w:r>
    </w:p>
    <w:p w14:paraId="5008D041" w14:textId="77777777" w:rsidR="00510414" w:rsidRDefault="00510414" w:rsidP="00510414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проведення конкурсу на зайняття посади державної служби категорії «В» – секретаря судового засідання Чернігівського окружного адміністративного суду</w:t>
      </w:r>
    </w:p>
    <w:p w14:paraId="7D2A3D54" w14:textId="77777777" w:rsidR="00510414" w:rsidRDefault="00510414" w:rsidP="00510414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2"/>
          <w:szCs w:val="2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510414" w14:paraId="36EAF32D" w14:textId="77777777" w:rsidTr="00510414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FB90C" w14:textId="77777777" w:rsidR="00510414" w:rsidRDefault="00510414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color w:val="000000" w:themeColor="text1"/>
                <w:sz w:val="22"/>
                <w:szCs w:val="22"/>
                <w:lang w:val="uk-UA" w:eastAsia="en-US"/>
              </w:rPr>
              <w:t>Загальні умови</w:t>
            </w:r>
          </w:p>
        </w:tc>
      </w:tr>
      <w:tr w:rsidR="00510414" w14:paraId="17E2A63B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FDBD0" w14:textId="77777777" w:rsidR="00510414" w:rsidRDefault="00510414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0ABEE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Здійснення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викликів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повідомлень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Підготовка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процесуальних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 до </w:t>
            </w:r>
            <w:proofErr w:type="spellStart"/>
            <w:r>
              <w:rPr>
                <w:sz w:val="22"/>
                <w:szCs w:val="22"/>
                <w:lang w:val="ru-RU"/>
              </w:rPr>
              <w:t>відправлення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передача </w:t>
            </w:r>
            <w:proofErr w:type="spellStart"/>
            <w:r>
              <w:rPr>
                <w:sz w:val="22"/>
                <w:szCs w:val="22"/>
                <w:lang w:val="ru-RU"/>
              </w:rPr>
              <w:t>їх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до сектору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обліку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відправки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кореспонденції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12709C8F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хто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процесу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з’явився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судове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хто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процесу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бере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участь в судовому </w:t>
            </w:r>
            <w:proofErr w:type="spellStart"/>
            <w:r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режимі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відеоконференції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і </w:t>
            </w:r>
            <w:proofErr w:type="spellStart"/>
            <w:r>
              <w:rPr>
                <w:sz w:val="22"/>
                <w:szCs w:val="22"/>
                <w:lang w:val="ru-RU"/>
              </w:rPr>
              <w:t>доповідь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>
              <w:rPr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головуючому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0532DE4A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контролю за </w:t>
            </w:r>
            <w:proofErr w:type="spellStart"/>
            <w:r>
              <w:rPr>
                <w:sz w:val="22"/>
                <w:szCs w:val="22"/>
                <w:lang w:val="ru-RU"/>
              </w:rPr>
              <w:t>повним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фіксуванням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технічними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засобами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режимі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відеоконференції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0B86632D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ведення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протоколу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засідання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3D9761DB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дотриманням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вимог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Інструкції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місцевих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судах </w:t>
            </w:r>
            <w:proofErr w:type="spellStart"/>
            <w:r>
              <w:rPr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адміністративних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справ та </w:t>
            </w:r>
            <w:proofErr w:type="spellStart"/>
            <w:r>
              <w:rPr>
                <w:sz w:val="22"/>
                <w:szCs w:val="22"/>
                <w:lang w:val="ru-RU"/>
              </w:rPr>
              <w:t>їх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передачі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відділу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документального </w:t>
            </w: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канцелярії</w:t>
            </w:r>
            <w:proofErr w:type="spellEnd"/>
            <w:r>
              <w:rPr>
                <w:sz w:val="22"/>
                <w:szCs w:val="22"/>
                <w:lang w:val="ru-RU"/>
              </w:rPr>
              <w:t>).</w:t>
            </w:r>
          </w:p>
          <w:p w14:paraId="7391E459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у день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ухвалення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судового </w:t>
            </w:r>
            <w:proofErr w:type="spellStart"/>
            <w:r>
              <w:rPr>
                <w:sz w:val="22"/>
                <w:szCs w:val="22"/>
                <w:lang w:val="ru-RU"/>
              </w:rPr>
              <w:t>рішення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відповідної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відділу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організаційного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аналітично-статистичної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sz w:val="22"/>
                <w:szCs w:val="22"/>
                <w:lang w:val="ru-RU"/>
              </w:rPr>
              <w:t>внесення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відомостей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обліково-статистичної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картки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 рух </w:t>
            </w:r>
            <w:proofErr w:type="spellStart"/>
            <w:r>
              <w:rPr>
                <w:sz w:val="22"/>
                <w:szCs w:val="22"/>
                <w:lang w:val="ru-RU"/>
              </w:rPr>
              <w:t>справи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Внесення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бази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даних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автоматизованої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 </w:t>
            </w:r>
            <w:proofErr w:type="spellStart"/>
            <w:r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електронних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примірників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посадових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обов’язків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наданих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прав з </w:t>
            </w:r>
            <w:proofErr w:type="spellStart"/>
            <w:r>
              <w:rPr>
                <w:sz w:val="22"/>
                <w:szCs w:val="22"/>
                <w:lang w:val="ru-RU"/>
              </w:rPr>
              <w:t>урахуванням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вимог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Положення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>
              <w:rPr>
                <w:sz w:val="22"/>
                <w:szCs w:val="22"/>
                <w:lang w:val="ru-RU"/>
              </w:rPr>
              <w:t>автоматизовану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систему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суду. </w:t>
            </w:r>
            <w:proofErr w:type="spellStart"/>
            <w:r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конфіденційності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яка </w:t>
            </w:r>
            <w:proofErr w:type="spellStart"/>
            <w:r>
              <w:rPr>
                <w:sz w:val="22"/>
                <w:szCs w:val="22"/>
                <w:lang w:val="ru-RU"/>
              </w:rPr>
              <w:t>міститься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автоматизованій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системі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документообігу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суду.</w:t>
            </w:r>
          </w:p>
          <w:p w14:paraId="3EF229B6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відповідних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судової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справи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заяв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клопотань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відзивів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заперечень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пояснень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) та </w:t>
            </w:r>
            <w:proofErr w:type="spellStart"/>
            <w:r>
              <w:rPr>
                <w:sz w:val="22"/>
                <w:szCs w:val="22"/>
                <w:lang w:val="ru-RU"/>
              </w:rPr>
              <w:t>своєчасне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інформування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судді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>
              <w:rPr>
                <w:sz w:val="22"/>
                <w:szCs w:val="22"/>
                <w:lang w:val="ru-RU"/>
              </w:rPr>
              <w:t>їх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розміщення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списків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справ, </w:t>
            </w:r>
            <w:proofErr w:type="spellStart"/>
            <w:r>
              <w:rPr>
                <w:sz w:val="22"/>
                <w:szCs w:val="22"/>
                <w:lang w:val="ru-RU"/>
              </w:rPr>
              <w:t>призначених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суддею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на </w:t>
            </w:r>
            <w:proofErr w:type="spellStart"/>
            <w:r>
              <w:rPr>
                <w:sz w:val="22"/>
                <w:szCs w:val="22"/>
                <w:lang w:val="ru-RU"/>
              </w:rPr>
              <w:t>інформаційному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стенді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суду.</w:t>
            </w:r>
          </w:p>
          <w:p w14:paraId="6B36FCDD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Видача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справ, </w:t>
            </w:r>
            <w:proofErr w:type="spellStart"/>
            <w:r>
              <w:rPr>
                <w:sz w:val="22"/>
                <w:szCs w:val="22"/>
                <w:lang w:val="ru-RU"/>
              </w:rPr>
              <w:t>які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перебувають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ru-RU"/>
              </w:rPr>
              <w:t>провадженні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судді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для </w:t>
            </w:r>
            <w:proofErr w:type="spellStart"/>
            <w:r>
              <w:rPr>
                <w:sz w:val="22"/>
                <w:szCs w:val="22"/>
                <w:lang w:val="ru-RU"/>
              </w:rPr>
              <w:t>ознайомлення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у порядку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визначеному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Інструкцією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ru-RU"/>
              </w:rPr>
              <w:t>діловодства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місцевих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апеляційних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судах </w:t>
            </w:r>
            <w:proofErr w:type="spellStart"/>
            <w:r>
              <w:rPr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378F8AA5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виконавчих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листів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у справах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рішення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яких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підлягають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негайному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виконанню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14:paraId="18C6A633" w14:textId="77777777" w:rsidR="00510414" w:rsidRDefault="00510414" w:rsidP="00131A17">
            <w:pPr>
              <w:pStyle w:val="a4"/>
              <w:numPr>
                <w:ilvl w:val="0"/>
                <w:numId w:val="1"/>
              </w:numPr>
              <w:tabs>
                <w:tab w:val="left" w:pos="285"/>
                <w:tab w:val="left" w:pos="326"/>
              </w:tabs>
              <w:spacing w:line="252" w:lineRule="auto"/>
              <w:ind w:left="2" w:right="0" w:firstLine="1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інших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доручень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головуючого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ru-RU"/>
              </w:rPr>
              <w:t>справі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апарату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суду.</w:t>
            </w:r>
          </w:p>
        </w:tc>
      </w:tr>
      <w:tr w:rsidR="00510414" w14:paraId="4803323A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FE5A5" w14:textId="77777777" w:rsidR="00510414" w:rsidRDefault="00510414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9DE55" w14:textId="77777777" w:rsidR="00510414" w:rsidRDefault="00510414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посадовий оклад – 5320,00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510414" w14:paraId="4B712142" w14:textId="77777777" w:rsidTr="00510414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AC29F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28A6" w14:textId="77777777" w:rsidR="00510414" w:rsidRDefault="00510414">
            <w:pPr>
              <w:spacing w:line="252" w:lineRule="auto"/>
              <w:jc w:val="both"/>
              <w:textAlignment w:val="baseline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en-US"/>
              </w:rPr>
              <w:t>Безстроково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23994ECF" w14:textId="77777777" w:rsidR="00510414" w:rsidRDefault="00510414">
            <w:pPr>
              <w:spacing w:line="252" w:lineRule="auto"/>
              <w:jc w:val="both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510414" w14:paraId="4AE57616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B472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86097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>
              <w:rPr>
                <w:sz w:val="22"/>
                <w:szCs w:val="22"/>
                <w:lang w:val="uk-UA"/>
              </w:rPr>
              <w:t>);</w:t>
            </w:r>
          </w:p>
          <w:p w14:paraId="095E5F45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резюме за формою згідно з додатком 2</w:t>
            </w: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>
              <w:rPr>
                <w:sz w:val="22"/>
                <w:szCs w:val="22"/>
                <w:lang w:val="uk-UA"/>
              </w:rPr>
              <w:t>), в якому обов’язково зазначається така інформація:</w:t>
            </w:r>
          </w:p>
          <w:p w14:paraId="04798873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ім'я, по батькові кандидата;</w:t>
            </w:r>
          </w:p>
          <w:p w14:paraId="457467F6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DC52D73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наявності відповідного ступеня вищої освіти;</w:t>
            </w:r>
          </w:p>
          <w:p w14:paraId="306D4987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BAA9516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A264D0E" w14:textId="77777777" w:rsidR="00510414" w:rsidRDefault="00510414">
            <w:pPr>
              <w:autoSpaceDE w:val="0"/>
              <w:autoSpaceDN w:val="0"/>
              <w:adjustRightInd w:val="0"/>
              <w:spacing w:line="256" w:lineRule="auto"/>
              <w:ind w:right="0"/>
              <w:rPr>
                <w:rFonts w:ascii="Segoe UI" w:eastAsiaTheme="minorHAnsi" w:hAnsi="Segoe UI" w:cs="Segoe UI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 xml:space="preserve">4) </w:t>
            </w:r>
            <w:r>
              <w:rPr>
                <w:rFonts w:eastAsiaTheme="minorHAnsi"/>
                <w:sz w:val="22"/>
                <w:szCs w:val="22"/>
                <w:lang w:val="x-none" w:eastAsia="en-US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</w:p>
          <w:p w14:paraId="7A66C077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1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52F27FC7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1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C1CDA86" w14:textId="77777777" w:rsidR="00510414" w:rsidRDefault="00510414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1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39F8095E" w14:textId="77777777" w:rsidR="00510414" w:rsidRDefault="00510414">
            <w:pPr>
              <w:spacing w:line="252" w:lineRule="auto"/>
              <w:ind w:right="140"/>
              <w:jc w:val="both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Термін прийняття документів:</w:t>
            </w:r>
          </w:p>
          <w:p w14:paraId="7B8C27F2" w14:textId="77777777" w:rsidR="00510414" w:rsidRDefault="00510414">
            <w:pPr>
              <w:spacing w:line="252" w:lineRule="auto"/>
              <w:textAlignment w:val="baseline"/>
              <w:rPr>
                <w:b/>
                <w:color w:val="000000" w:themeColor="text1"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до 12 год. 00 хв.  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25 </w:t>
            </w:r>
            <w:r>
              <w:rPr>
                <w:b/>
                <w:sz w:val="22"/>
                <w:szCs w:val="22"/>
                <w:lang w:val="uk-UA" w:eastAsia="en-US"/>
              </w:rPr>
              <w:t>серпня 2021 року</w:t>
            </w:r>
          </w:p>
        </w:tc>
      </w:tr>
      <w:tr w:rsidR="00510414" w14:paraId="40875582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F78B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Додаткові (необов'язкові) </w:t>
            </w:r>
          </w:p>
          <w:p w14:paraId="13F86943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FA0B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10414" w14:paraId="06AEADB7" w14:textId="77777777" w:rsidTr="00510414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82A14" w14:textId="77777777" w:rsidR="00510414" w:rsidRDefault="00510414">
            <w:pPr>
              <w:spacing w:line="252" w:lineRule="auto"/>
              <w:textAlignment w:val="baseline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3108A" w14:textId="77777777" w:rsidR="00510414" w:rsidRDefault="00510414">
            <w:pPr>
              <w:spacing w:line="252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26 </w:t>
            </w:r>
            <w:r>
              <w:rPr>
                <w:b/>
                <w:sz w:val="22"/>
                <w:szCs w:val="22"/>
                <w:lang w:val="uk-UA" w:eastAsia="en-US"/>
              </w:rPr>
              <w:t>серпня 2021 року о 09 год. 00 хв.</w:t>
            </w:r>
          </w:p>
          <w:p w14:paraId="6DBE5EB7" w14:textId="77777777" w:rsidR="00510414" w:rsidRDefault="00510414">
            <w:pPr>
              <w:spacing w:line="252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м. Чернігів, вул. Київська, 23.</w:t>
            </w:r>
          </w:p>
          <w:p w14:paraId="3B44717D" w14:textId="77777777" w:rsidR="00510414" w:rsidRDefault="00510414">
            <w:pPr>
              <w:spacing w:line="252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м. Чернігів, вул. Київська, 23.</w:t>
            </w:r>
          </w:p>
          <w:p w14:paraId="4BC2AE89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noProof/>
                <w:sz w:val="22"/>
                <w:szCs w:val="22"/>
                <w:lang w:val="uk-UA"/>
              </w:rPr>
              <w:t>(при собі необхідно мати паспорт)</w:t>
            </w:r>
          </w:p>
        </w:tc>
      </w:tr>
      <w:tr w:rsidR="00510414" w14:paraId="58B606E9" w14:textId="77777777" w:rsidTr="00510414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B0731" w14:textId="77777777" w:rsidR="00510414" w:rsidRDefault="00510414">
            <w:pPr>
              <w:spacing w:line="252" w:lineRule="auto"/>
              <w:textAlignment w:val="baseline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 xml:space="preserve">Місце або спосіб проведення співбесіди з метою визначення суб'єктом призначення або керівником </w:t>
            </w:r>
            <w:r>
              <w:rPr>
                <w:bCs/>
                <w:sz w:val="22"/>
                <w:szCs w:val="22"/>
                <w:lang w:val="uk-UA" w:eastAsia="en-US"/>
              </w:rPr>
              <w:lastRenderedPageBreak/>
              <w:t>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C81B" w14:textId="77777777" w:rsidR="00510414" w:rsidRDefault="00510414">
            <w:pPr>
              <w:spacing w:line="252" w:lineRule="auto"/>
              <w:textAlignment w:val="baseline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lastRenderedPageBreak/>
              <w:t xml:space="preserve">м. Чернігів, вул. Київська, 23, </w:t>
            </w:r>
            <w:r>
              <w:rPr>
                <w:bCs/>
                <w:sz w:val="22"/>
                <w:szCs w:val="22"/>
                <w:lang w:val="uk-UA" w:eastAsia="en-US"/>
              </w:rPr>
              <w:t>за фізичної присутності кандидата.</w:t>
            </w:r>
          </w:p>
          <w:p w14:paraId="708C7D76" w14:textId="77777777" w:rsidR="00510414" w:rsidRDefault="00510414">
            <w:pPr>
              <w:spacing w:line="252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510414" w14:paraId="19C0A473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3F9FA" w14:textId="77777777" w:rsidR="00510414" w:rsidRDefault="00510414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C3CA" w14:textId="77777777" w:rsidR="00510414" w:rsidRDefault="00510414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</w:p>
          <w:p w14:paraId="6CA8D94C" w14:textId="77777777" w:rsidR="00510414" w:rsidRDefault="00510414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тел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. (0462) 665-500</w:t>
            </w:r>
          </w:p>
          <w:p w14:paraId="24A52C4D" w14:textId="77777777" w:rsidR="00510414" w:rsidRDefault="00510414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mail</w:t>
            </w:r>
            <w:proofErr w:type="spellEnd"/>
            <w:r>
              <w:rPr>
                <w:color w:val="000000"/>
                <w:spacing w:val="-8"/>
                <w:sz w:val="22"/>
                <w:szCs w:val="22"/>
                <w:lang w:val="uk-UA"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2"/>
                  <w:szCs w:val="22"/>
                  <w:lang w:val="uk-UA" w:eastAsia="en-US"/>
                </w:rPr>
                <w:t>latariya@adm.cn.court.gov.ua</w:t>
              </w:r>
            </w:hyperlink>
          </w:p>
          <w:p w14:paraId="6FA14AD4" w14:textId="77777777" w:rsidR="00510414" w:rsidRDefault="00510414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</w:p>
        </w:tc>
      </w:tr>
      <w:tr w:rsidR="00510414" w14:paraId="342CA1A1" w14:textId="77777777" w:rsidTr="00510414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185F4" w14:textId="77777777" w:rsidR="00510414" w:rsidRDefault="00510414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Кваліфікаційні вимоги</w:t>
            </w:r>
          </w:p>
        </w:tc>
      </w:tr>
      <w:tr w:rsidR="00510414" w14:paraId="260DE70D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17BF9" w14:textId="77777777" w:rsidR="00510414" w:rsidRDefault="00510414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DDB2A" w14:textId="77777777" w:rsidR="00510414" w:rsidRDefault="00510414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uk-UA"/>
              </w:rPr>
              <w:t>галузі знань</w:t>
            </w:r>
            <w:r>
              <w:rPr>
                <w:sz w:val="22"/>
                <w:szCs w:val="22"/>
              </w:rPr>
              <w:t xml:space="preserve"> «Право»</w:t>
            </w:r>
          </w:p>
        </w:tc>
      </w:tr>
      <w:tr w:rsidR="00510414" w14:paraId="16BBBC03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9CE2" w14:textId="77777777" w:rsidR="00510414" w:rsidRDefault="00510414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08F07" w14:textId="77777777" w:rsidR="00510414" w:rsidRDefault="00510414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  <w:tr w:rsidR="00510414" w14:paraId="40983B08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888F8" w14:textId="77777777" w:rsidR="00510414" w:rsidRDefault="00510414">
            <w:pPr>
              <w:spacing w:line="252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B6FAF" w14:textId="77777777" w:rsidR="00510414" w:rsidRDefault="00510414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510414" w14:paraId="22EDB969" w14:textId="77777777" w:rsidTr="00510414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D6D10" w14:textId="77777777" w:rsidR="00510414" w:rsidRDefault="00510414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510414" w14:paraId="5C6B4A4F" w14:textId="77777777" w:rsidTr="00510414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EA646" w14:textId="77777777" w:rsidR="00510414" w:rsidRDefault="00510414">
            <w:pPr>
              <w:tabs>
                <w:tab w:val="left" w:pos="1380"/>
              </w:tabs>
              <w:spacing w:line="252" w:lineRule="auto"/>
              <w:jc w:val="center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D7697" w14:textId="77777777" w:rsidR="00510414" w:rsidRDefault="00510414">
            <w:pPr>
              <w:spacing w:line="252" w:lineRule="auto"/>
              <w:jc w:val="center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Компоненти вимоги</w:t>
            </w:r>
          </w:p>
        </w:tc>
      </w:tr>
      <w:tr w:rsidR="00510414" w14:paraId="15B289C7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8F2B" w14:textId="77777777" w:rsidR="00510414" w:rsidRDefault="00510414">
            <w:pPr>
              <w:spacing w:before="150" w:after="150"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2FA1" w14:textId="77777777" w:rsidR="00510414" w:rsidRDefault="00510414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1) </w:t>
            </w:r>
            <w:r>
              <w:rPr>
                <w:color w:val="000000"/>
                <w:sz w:val="22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;</w:t>
            </w:r>
          </w:p>
          <w:p w14:paraId="7B0AE024" w14:textId="77777777" w:rsidR="00510414" w:rsidRDefault="00510414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6B45CF2B" w14:textId="77777777" w:rsidR="00510414" w:rsidRDefault="00510414">
            <w:pPr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70299BD4" w14:textId="77777777" w:rsidR="00510414" w:rsidRDefault="00510414">
            <w:pPr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4) </w:t>
            </w:r>
            <w:r>
              <w:rPr>
                <w:color w:val="000000"/>
                <w:sz w:val="22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074C13EC" w14:textId="77777777" w:rsidR="00510414" w:rsidRDefault="00510414">
            <w:pPr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5) аналітичні здібності;</w:t>
            </w:r>
          </w:p>
          <w:p w14:paraId="0CA4FA9C" w14:textId="77777777" w:rsidR="00510414" w:rsidRDefault="00510414">
            <w:pPr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6) 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інноваційність</w:t>
            </w:r>
            <w:proofErr w:type="spellEnd"/>
            <w:r>
              <w:rPr>
                <w:color w:val="000000"/>
                <w:sz w:val="22"/>
                <w:szCs w:val="22"/>
                <w:lang w:val="uk-UA" w:eastAsia="en-US"/>
              </w:rPr>
              <w:t xml:space="preserve"> та креативність;</w:t>
            </w:r>
          </w:p>
          <w:p w14:paraId="302EFD27" w14:textId="77777777" w:rsidR="00510414" w:rsidRDefault="00510414">
            <w:pPr>
              <w:spacing w:line="252" w:lineRule="auto"/>
              <w:ind w:left="-47" w:right="-63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7) дипломатичність та гнучкість.</w:t>
            </w:r>
          </w:p>
        </w:tc>
      </w:tr>
      <w:tr w:rsidR="00510414" w14:paraId="50440A55" w14:textId="77777777" w:rsidTr="00510414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4B24" w14:textId="77777777" w:rsidR="00510414" w:rsidRDefault="00510414">
            <w:pPr>
              <w:spacing w:before="150" w:after="150" w:line="252" w:lineRule="auto"/>
              <w:textAlignment w:val="baseline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B9897" w14:textId="77777777" w:rsidR="00510414" w:rsidRDefault="00510414">
            <w:pPr>
              <w:shd w:val="clear" w:color="auto" w:fill="FFFFFF"/>
              <w:spacing w:line="252" w:lineRule="auto"/>
              <w:ind w:left="-47" w:right="-63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2FD9C414" w14:textId="77777777" w:rsidR="00510414" w:rsidRDefault="00510414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510414" w14:paraId="76E7781E" w14:textId="77777777" w:rsidTr="00510414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14:paraId="5D4D3B44" w14:textId="77777777" w:rsidR="00510414" w:rsidRDefault="00510414">
            <w:pPr>
              <w:spacing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Професійні знання</w:t>
            </w:r>
          </w:p>
        </w:tc>
      </w:tr>
      <w:tr w:rsidR="00510414" w14:paraId="72911F55" w14:textId="77777777" w:rsidTr="00510414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7FDA0" w14:textId="77777777" w:rsidR="00510414" w:rsidRDefault="00510414">
            <w:pPr>
              <w:spacing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BE2A" w14:textId="77777777" w:rsidR="00510414" w:rsidRDefault="00510414">
            <w:pPr>
              <w:spacing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Компоненти вимоги</w:t>
            </w:r>
          </w:p>
        </w:tc>
      </w:tr>
      <w:tr w:rsidR="00510414" w14:paraId="5F5306A0" w14:textId="77777777" w:rsidTr="0051041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E40F" w14:textId="77777777" w:rsidR="00510414" w:rsidRDefault="00510414">
            <w:pPr>
              <w:spacing w:before="80" w:after="80"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E7BE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1) Конституція України;</w:t>
            </w:r>
          </w:p>
          <w:p w14:paraId="287F4B20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3671E211" w14:textId="77777777" w:rsidR="00510414" w:rsidRDefault="00510414">
            <w:pPr>
              <w:spacing w:line="252" w:lineRule="auto"/>
              <w:ind w:left="-47" w:right="-49"/>
              <w:textAlignment w:val="baseline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49FA7F0A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29E88CCF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5) Закон України «Про доступ до публічної інформації»;</w:t>
            </w:r>
          </w:p>
          <w:p w14:paraId="596EA36F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6) Закон України «Про судовий збір»;</w:t>
            </w:r>
          </w:p>
          <w:p w14:paraId="0480C90C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7) Положення про автоматизовану систему документообігу суду;</w:t>
            </w:r>
          </w:p>
          <w:p w14:paraId="5BAD7E2A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29CE02ED" w14:textId="77777777" w:rsidR="00510414" w:rsidRDefault="00510414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9) Інструкція з діловодства в місцевих та апеляційних судах України.</w:t>
            </w:r>
          </w:p>
        </w:tc>
      </w:tr>
    </w:tbl>
    <w:p w14:paraId="0F3221BD" w14:textId="77777777" w:rsidR="00510414" w:rsidRDefault="00510414" w:rsidP="00510414">
      <w:pPr>
        <w:rPr>
          <w:lang w:val="uk-UA"/>
        </w:rPr>
      </w:pPr>
    </w:p>
    <w:p w14:paraId="14E34275" w14:textId="77777777" w:rsidR="00C87E61" w:rsidRPr="00510414" w:rsidRDefault="00C87E61">
      <w:pPr>
        <w:rPr>
          <w:lang w:val="uk-UA"/>
        </w:rPr>
      </w:pPr>
    </w:p>
    <w:sectPr w:rsidR="00C87E61" w:rsidRPr="00510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0E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</w:lvl>
    <w:lvl w:ilvl="1" w:tplc="04220019">
      <w:start w:val="1"/>
      <w:numFmt w:val="lowerLetter"/>
      <w:lvlText w:val="%2."/>
      <w:lvlJc w:val="left"/>
      <w:pPr>
        <w:ind w:left="1095" w:hanging="360"/>
      </w:pPr>
    </w:lvl>
    <w:lvl w:ilvl="2" w:tplc="0422001B">
      <w:start w:val="1"/>
      <w:numFmt w:val="lowerRoman"/>
      <w:lvlText w:val="%3."/>
      <w:lvlJc w:val="right"/>
      <w:pPr>
        <w:ind w:left="1815" w:hanging="180"/>
      </w:pPr>
    </w:lvl>
    <w:lvl w:ilvl="3" w:tplc="0422000F">
      <w:start w:val="1"/>
      <w:numFmt w:val="decimal"/>
      <w:lvlText w:val="%4."/>
      <w:lvlJc w:val="left"/>
      <w:pPr>
        <w:ind w:left="2535" w:hanging="360"/>
      </w:pPr>
    </w:lvl>
    <w:lvl w:ilvl="4" w:tplc="04220019">
      <w:start w:val="1"/>
      <w:numFmt w:val="lowerLetter"/>
      <w:lvlText w:val="%5."/>
      <w:lvlJc w:val="left"/>
      <w:pPr>
        <w:ind w:left="3255" w:hanging="360"/>
      </w:pPr>
    </w:lvl>
    <w:lvl w:ilvl="5" w:tplc="0422001B">
      <w:start w:val="1"/>
      <w:numFmt w:val="lowerRoman"/>
      <w:lvlText w:val="%6."/>
      <w:lvlJc w:val="right"/>
      <w:pPr>
        <w:ind w:left="3975" w:hanging="180"/>
      </w:pPr>
    </w:lvl>
    <w:lvl w:ilvl="6" w:tplc="0422000F">
      <w:start w:val="1"/>
      <w:numFmt w:val="decimal"/>
      <w:lvlText w:val="%7."/>
      <w:lvlJc w:val="left"/>
      <w:pPr>
        <w:ind w:left="4695" w:hanging="360"/>
      </w:pPr>
    </w:lvl>
    <w:lvl w:ilvl="7" w:tplc="04220019">
      <w:start w:val="1"/>
      <w:numFmt w:val="lowerLetter"/>
      <w:lvlText w:val="%8."/>
      <w:lvlJc w:val="left"/>
      <w:pPr>
        <w:ind w:left="5415" w:hanging="360"/>
      </w:pPr>
    </w:lvl>
    <w:lvl w:ilvl="8" w:tplc="0422001B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BB"/>
    <w:rsid w:val="00510414"/>
    <w:rsid w:val="00785DBB"/>
    <w:rsid w:val="00C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4923-56E5-47F6-8A82-AE8E65C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14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0414"/>
    <w:rPr>
      <w:color w:val="0000FF"/>
      <w:u w:val="single"/>
    </w:rPr>
  </w:style>
  <w:style w:type="paragraph" w:styleId="a4">
    <w:name w:val="Block Text"/>
    <w:basedOn w:val="a"/>
    <w:semiHidden/>
    <w:unhideWhenUsed/>
    <w:rsid w:val="00510414"/>
    <w:pPr>
      <w:ind w:left="5040" w:right="-483"/>
    </w:pPr>
    <w:rPr>
      <w:sz w:val="28"/>
      <w:szCs w:val="20"/>
      <w:lang w:val="uk-UA"/>
    </w:rPr>
  </w:style>
  <w:style w:type="paragraph" w:customStyle="1" w:styleId="Style1">
    <w:name w:val="Style1"/>
    <w:basedOn w:val="a"/>
    <w:rsid w:val="00510414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customStyle="1" w:styleId="rvps2">
    <w:name w:val="rvps2"/>
    <w:basedOn w:val="a"/>
    <w:rsid w:val="00510414"/>
    <w:pPr>
      <w:spacing w:before="100" w:beforeAutospacing="1" w:after="100" w:afterAutospacing="1"/>
      <w:ind w:right="0"/>
    </w:pPr>
  </w:style>
  <w:style w:type="character" w:customStyle="1" w:styleId="FontStyle15">
    <w:name w:val="Font Style15"/>
    <w:basedOn w:val="a0"/>
    <w:rsid w:val="0051041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4597</Words>
  <Characters>2621</Characters>
  <Application>Microsoft Office Word</Application>
  <DocSecurity>0</DocSecurity>
  <Lines>21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Наталія Бобровник</cp:lastModifiedBy>
  <cp:revision>2</cp:revision>
  <dcterms:created xsi:type="dcterms:W3CDTF">2021-08-17T06:56:00Z</dcterms:created>
  <dcterms:modified xsi:type="dcterms:W3CDTF">2021-08-17T06:56:00Z</dcterms:modified>
</cp:coreProperties>
</file>