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3DFB" w14:textId="77777777" w:rsidR="001F58EF" w:rsidRPr="0091017C" w:rsidRDefault="001F58EF" w:rsidP="001D35E1">
      <w:pPr>
        <w:autoSpaceDE w:val="0"/>
        <w:autoSpaceDN w:val="0"/>
        <w:adjustRightInd w:val="0"/>
        <w:spacing w:after="0" w:line="240" w:lineRule="auto"/>
        <w:ind w:firstLine="709"/>
        <w:jc w:val="center"/>
        <w:rPr>
          <w:rFonts w:ascii="Times New Roman" w:hAnsi="Times New Roman"/>
          <w:b/>
          <w:bCs/>
          <w:sz w:val="28"/>
          <w:szCs w:val="28"/>
          <w:lang w:val="uk-UA" w:eastAsia="ru-RU"/>
        </w:rPr>
      </w:pPr>
      <w:r w:rsidRPr="0091017C">
        <w:rPr>
          <w:rFonts w:ascii="Times New Roman" w:hAnsi="Times New Roman"/>
          <w:b/>
          <w:bCs/>
          <w:sz w:val="28"/>
          <w:szCs w:val="28"/>
          <w:lang w:val="uk-UA" w:eastAsia="ru-RU"/>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2468DF6" w14:textId="77777777" w:rsidR="001F58EF" w:rsidRPr="0091017C" w:rsidRDefault="001F58EF" w:rsidP="009B0893">
      <w:pPr>
        <w:autoSpaceDE w:val="0"/>
        <w:autoSpaceDN w:val="0"/>
        <w:adjustRightInd w:val="0"/>
        <w:spacing w:after="0" w:line="240" w:lineRule="auto"/>
        <w:ind w:firstLine="709"/>
        <w:jc w:val="both"/>
        <w:rPr>
          <w:rFonts w:ascii="Times New Roman" w:hAnsi="Times New Roman"/>
          <w:bCs/>
          <w:sz w:val="24"/>
          <w:szCs w:val="24"/>
          <w:lang w:val="uk-UA" w:eastAsia="ru-RU"/>
        </w:rPr>
      </w:pPr>
    </w:p>
    <w:p w14:paraId="16B94FE8" w14:textId="25ACD399" w:rsidR="00640758" w:rsidRPr="0091017C" w:rsidRDefault="001F58EF" w:rsidP="0091017C">
      <w:pPr>
        <w:spacing w:after="0" w:line="240" w:lineRule="auto"/>
        <w:ind w:firstLine="709"/>
        <w:jc w:val="both"/>
        <w:rPr>
          <w:rFonts w:ascii="Times New Roman" w:hAnsi="Times New Roman"/>
          <w:sz w:val="24"/>
          <w:szCs w:val="24"/>
          <w:lang w:val="uk-UA"/>
        </w:rPr>
      </w:pPr>
      <w:r w:rsidRPr="0091017C">
        <w:rPr>
          <w:rFonts w:ascii="Times New Roman" w:hAnsi="Times New Roman"/>
          <w:b/>
          <w:bCs/>
          <w:sz w:val="24"/>
          <w:szCs w:val="24"/>
          <w:lang w:val="uk-UA"/>
        </w:rPr>
        <w:t xml:space="preserve">1. </w:t>
      </w:r>
      <w:r w:rsidR="009B0893" w:rsidRPr="0091017C">
        <w:rPr>
          <w:rFonts w:ascii="Times New Roman" w:hAnsi="Times New Roman"/>
          <w:b/>
          <w:bCs/>
          <w:sz w:val="24"/>
          <w:szCs w:val="24"/>
          <w:lang w:val="uk-UA"/>
        </w:rPr>
        <w:t>Назва предмета закупівлі:</w:t>
      </w:r>
      <w:r w:rsidR="009B0893" w:rsidRPr="0091017C">
        <w:rPr>
          <w:rFonts w:ascii="Times New Roman" w:hAnsi="Times New Roman"/>
          <w:sz w:val="24"/>
          <w:szCs w:val="24"/>
          <w:lang w:val="uk-UA"/>
        </w:rPr>
        <w:t xml:space="preserve"> </w:t>
      </w:r>
      <w:r w:rsidR="00640758" w:rsidRPr="0091017C">
        <w:rPr>
          <w:rFonts w:ascii="Times New Roman" w:hAnsi="Times New Roman"/>
          <w:sz w:val="24"/>
          <w:szCs w:val="24"/>
          <w:lang w:val="uk-UA"/>
        </w:rPr>
        <w:t>Послуги централізованого адміністрування мереж, інформаційних ресурсів та технічної підтримки, код за ЄЗС ДК 021:2015: 72220000-3 – Консультаційні послуги з питань систем та з технічних питань</w:t>
      </w:r>
    </w:p>
    <w:p w14:paraId="259BB7C5" w14:textId="162F488E" w:rsidR="00BB19D6" w:rsidRPr="00C41EF3" w:rsidRDefault="001F58EF" w:rsidP="00C41EF3">
      <w:pPr>
        <w:spacing w:after="0" w:line="240" w:lineRule="atLeast"/>
        <w:jc w:val="both"/>
        <w:rPr>
          <w:rFonts w:ascii="Times New Roman" w:eastAsia="Times New Roman" w:hAnsi="Times New Roman"/>
          <w:color w:val="6D6D6D"/>
          <w:sz w:val="24"/>
          <w:szCs w:val="24"/>
          <w:lang w:eastAsia="uk-UA"/>
        </w:rPr>
      </w:pPr>
      <w:r w:rsidRPr="00C41EF3">
        <w:rPr>
          <w:rFonts w:ascii="Times New Roman" w:hAnsi="Times New Roman"/>
          <w:b/>
          <w:bCs/>
          <w:sz w:val="24"/>
          <w:szCs w:val="24"/>
          <w:lang w:val="uk-UA"/>
        </w:rPr>
        <w:t>2.</w:t>
      </w:r>
      <w:r w:rsidR="00274DC6" w:rsidRPr="00C41EF3">
        <w:rPr>
          <w:rFonts w:ascii="Times New Roman" w:hAnsi="Times New Roman"/>
          <w:b/>
          <w:bCs/>
          <w:sz w:val="24"/>
          <w:szCs w:val="24"/>
          <w:lang w:val="uk-UA"/>
        </w:rPr>
        <w:t xml:space="preserve"> </w:t>
      </w:r>
      <w:r w:rsidR="009B0893" w:rsidRPr="00C41EF3">
        <w:rPr>
          <w:rFonts w:ascii="Times New Roman" w:hAnsi="Times New Roman"/>
          <w:b/>
          <w:bCs/>
          <w:sz w:val="24"/>
          <w:szCs w:val="24"/>
          <w:lang w:val="uk-UA"/>
        </w:rPr>
        <w:t>Вид процедури закупівлі/ ідентифікатор:</w:t>
      </w:r>
      <w:r w:rsidR="009B0893" w:rsidRPr="00C41EF3">
        <w:rPr>
          <w:rFonts w:ascii="Times New Roman" w:hAnsi="Times New Roman"/>
          <w:sz w:val="24"/>
          <w:szCs w:val="24"/>
          <w:lang w:val="uk-UA"/>
        </w:rPr>
        <w:t xml:space="preserve"> </w:t>
      </w:r>
      <w:r w:rsidR="00640758" w:rsidRPr="00C41EF3">
        <w:rPr>
          <w:rFonts w:ascii="Times New Roman" w:hAnsi="Times New Roman"/>
          <w:sz w:val="24"/>
          <w:szCs w:val="24"/>
          <w:lang w:val="uk-UA"/>
        </w:rPr>
        <w:t>переговорна процедура</w:t>
      </w:r>
      <w:r w:rsidR="00BB19D6" w:rsidRPr="00C41EF3">
        <w:rPr>
          <w:rFonts w:ascii="Times New Roman" w:hAnsi="Times New Roman"/>
          <w:sz w:val="24"/>
          <w:szCs w:val="24"/>
          <w:lang w:val="uk-UA"/>
        </w:rPr>
        <w:t>, ідентифікатор закупівлі</w:t>
      </w:r>
      <w:r w:rsidR="00640758" w:rsidRPr="00C41EF3">
        <w:rPr>
          <w:rFonts w:ascii="Times New Roman" w:hAnsi="Times New Roman"/>
          <w:sz w:val="24"/>
          <w:szCs w:val="24"/>
          <w:lang w:val="uk-UA"/>
        </w:rPr>
        <w:t xml:space="preserve"> </w:t>
      </w:r>
      <w:r w:rsidR="005D6B55" w:rsidRPr="00C41EF3">
        <w:rPr>
          <w:rFonts w:ascii="Times New Roman" w:hAnsi="Times New Roman"/>
          <w:sz w:val="24"/>
          <w:szCs w:val="24"/>
          <w:lang w:val="uk-UA"/>
        </w:rPr>
        <w:t xml:space="preserve"> </w:t>
      </w:r>
      <w:hyperlink r:id="rId4" w:tgtFrame="_blank" w:tooltip="Оголошення на порталі Уповноваженого органу" w:history="1">
        <w:r w:rsidR="00C41EF3" w:rsidRPr="00C41EF3">
          <w:rPr>
            <w:rFonts w:ascii="Times New Roman" w:eastAsia="Times New Roman" w:hAnsi="Times New Roman"/>
            <w:color w:val="000000"/>
            <w:sz w:val="24"/>
            <w:szCs w:val="24"/>
            <w:bdr w:val="none" w:sz="0" w:space="0" w:color="auto" w:frame="1"/>
            <w:lang w:val="uk-UA" w:eastAsia="uk-UA"/>
          </w:rPr>
          <w:t>UA-2022-05-06-000115-a</w:t>
        </w:r>
      </w:hyperlink>
      <w:r w:rsidR="00C41EF3" w:rsidRPr="00C41EF3">
        <w:rPr>
          <w:rFonts w:ascii="Times New Roman" w:eastAsia="Times New Roman" w:hAnsi="Times New Roman"/>
          <w:color w:val="6D6D6D"/>
          <w:sz w:val="24"/>
          <w:szCs w:val="24"/>
          <w:lang w:eastAsia="uk-UA"/>
        </w:rPr>
        <w:t>.</w:t>
      </w:r>
    </w:p>
    <w:p w14:paraId="3A3C75B2" w14:textId="50DE1344" w:rsidR="009B0893" w:rsidRPr="0091017C" w:rsidRDefault="009B0893" w:rsidP="0091017C">
      <w:pPr>
        <w:spacing w:after="0" w:line="240" w:lineRule="auto"/>
        <w:ind w:firstLine="709"/>
        <w:jc w:val="both"/>
        <w:rPr>
          <w:rFonts w:ascii="Times New Roman" w:hAnsi="Times New Roman"/>
          <w:sz w:val="24"/>
          <w:szCs w:val="24"/>
          <w:lang w:val="uk-UA"/>
        </w:rPr>
      </w:pPr>
      <w:r w:rsidRPr="0091017C">
        <w:rPr>
          <w:rFonts w:ascii="Times New Roman" w:hAnsi="Times New Roman"/>
          <w:b/>
          <w:bCs/>
          <w:sz w:val="24"/>
          <w:szCs w:val="24"/>
          <w:lang w:val="uk-UA"/>
        </w:rPr>
        <w:t>3. Очікувана вартість:</w:t>
      </w:r>
      <w:r w:rsidRPr="0091017C">
        <w:rPr>
          <w:rFonts w:ascii="Times New Roman" w:hAnsi="Times New Roman"/>
          <w:sz w:val="24"/>
          <w:szCs w:val="24"/>
          <w:lang w:val="uk-UA"/>
        </w:rPr>
        <w:t xml:space="preserve"> </w:t>
      </w:r>
      <w:r w:rsidR="00640758" w:rsidRPr="0091017C">
        <w:rPr>
          <w:rFonts w:ascii="Times New Roman" w:hAnsi="Times New Roman"/>
          <w:sz w:val="24"/>
          <w:szCs w:val="24"/>
          <w:lang w:val="uk-UA"/>
        </w:rPr>
        <w:t>267373,32</w:t>
      </w:r>
      <w:r w:rsidRPr="0091017C">
        <w:rPr>
          <w:rFonts w:ascii="Times New Roman" w:hAnsi="Times New Roman"/>
          <w:sz w:val="24"/>
          <w:szCs w:val="24"/>
          <w:lang w:val="uk-UA"/>
        </w:rPr>
        <w:t xml:space="preserve"> гривень</w:t>
      </w:r>
      <w:r w:rsidR="001D35E1" w:rsidRPr="0091017C">
        <w:rPr>
          <w:rFonts w:ascii="Times New Roman" w:hAnsi="Times New Roman"/>
          <w:sz w:val="24"/>
          <w:szCs w:val="24"/>
          <w:lang w:val="uk-UA"/>
        </w:rPr>
        <w:t>.</w:t>
      </w:r>
    </w:p>
    <w:p w14:paraId="137F217A" w14:textId="0D55EB22" w:rsidR="009B0893" w:rsidRDefault="009B0893" w:rsidP="0091017C">
      <w:pPr>
        <w:spacing w:after="0" w:line="240" w:lineRule="auto"/>
        <w:ind w:firstLine="709"/>
        <w:jc w:val="both"/>
        <w:rPr>
          <w:rFonts w:ascii="Times New Roman" w:hAnsi="Times New Roman"/>
          <w:b/>
          <w:bCs/>
          <w:sz w:val="24"/>
          <w:szCs w:val="24"/>
          <w:lang w:val="uk-UA"/>
        </w:rPr>
      </w:pPr>
      <w:r w:rsidRPr="0091017C">
        <w:rPr>
          <w:rFonts w:ascii="Times New Roman" w:hAnsi="Times New Roman"/>
          <w:b/>
          <w:bCs/>
          <w:sz w:val="24"/>
          <w:szCs w:val="24"/>
          <w:lang w:val="uk-UA"/>
        </w:rPr>
        <w:t>4. Технічні та якісні характеристики предмета закупівлі:</w:t>
      </w:r>
    </w:p>
    <w:p w14:paraId="342A21D6" w14:textId="6C07586F" w:rsidR="00611E37" w:rsidRPr="00611E37" w:rsidRDefault="00611E37" w:rsidP="00611E37">
      <w:pPr>
        <w:spacing w:after="0" w:line="240" w:lineRule="auto"/>
        <w:ind w:firstLine="709"/>
        <w:jc w:val="both"/>
        <w:rPr>
          <w:rFonts w:ascii="Times New Roman" w:hAnsi="Times New Roman"/>
          <w:color w:val="000000"/>
          <w:sz w:val="24"/>
          <w:szCs w:val="24"/>
          <w:shd w:val="clear" w:color="auto" w:fill="FFFFFF"/>
          <w:lang w:val="uk-UA"/>
        </w:rPr>
      </w:pPr>
      <w:r w:rsidRPr="00611E37">
        <w:rPr>
          <w:rFonts w:ascii="Times New Roman" w:hAnsi="Times New Roman"/>
          <w:color w:val="000000"/>
          <w:sz w:val="24"/>
          <w:szCs w:val="24"/>
          <w:shd w:val="clear" w:color="auto" w:fill="FFFFFF"/>
          <w:lang w:val="uk-UA"/>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послуг. Технічні та якісні характеристики послуг повинні відповідати вимогам наказ</w:t>
      </w:r>
      <w:r w:rsidR="007004B0">
        <w:rPr>
          <w:rFonts w:ascii="Times New Roman" w:hAnsi="Times New Roman"/>
          <w:color w:val="000000"/>
          <w:sz w:val="24"/>
          <w:szCs w:val="24"/>
          <w:shd w:val="clear" w:color="auto" w:fill="FFFFFF"/>
          <w:lang w:val="uk-UA"/>
        </w:rPr>
        <w:t xml:space="preserve">у </w:t>
      </w:r>
      <w:r w:rsidRPr="00611E37">
        <w:rPr>
          <w:rFonts w:ascii="Times New Roman" w:hAnsi="Times New Roman"/>
          <w:color w:val="000000"/>
          <w:sz w:val="24"/>
          <w:szCs w:val="24"/>
          <w:shd w:val="clear" w:color="auto" w:fill="FFFFFF"/>
          <w:lang w:val="uk-UA"/>
        </w:rPr>
        <w:t>ДСА України від</w:t>
      </w:r>
      <w:r w:rsidR="007004B0">
        <w:rPr>
          <w:rFonts w:ascii="Times New Roman" w:hAnsi="Times New Roman"/>
          <w:color w:val="000000"/>
          <w:sz w:val="24"/>
          <w:szCs w:val="24"/>
          <w:shd w:val="clear" w:color="auto" w:fill="FFFFFF"/>
          <w:lang w:val="uk-UA"/>
        </w:rPr>
        <w:t xml:space="preserve"> </w:t>
      </w:r>
      <w:r w:rsidRPr="00611E37">
        <w:rPr>
          <w:rFonts w:ascii="Times New Roman" w:hAnsi="Times New Roman"/>
          <w:color w:val="000000"/>
          <w:sz w:val="24"/>
          <w:szCs w:val="24"/>
          <w:shd w:val="clear" w:color="auto" w:fill="FFFFFF"/>
          <w:lang w:val="uk-UA"/>
        </w:rPr>
        <w:t>07.11.2019 №1096</w:t>
      </w:r>
      <w:r w:rsidR="007004B0">
        <w:rPr>
          <w:rFonts w:ascii="Times New Roman" w:hAnsi="Times New Roman"/>
          <w:color w:val="000000"/>
          <w:sz w:val="24"/>
          <w:szCs w:val="24"/>
          <w:shd w:val="clear" w:color="auto" w:fill="FFFFFF"/>
          <w:lang w:val="uk-UA"/>
        </w:rPr>
        <w:t xml:space="preserve"> із змінами і доповненнями</w:t>
      </w:r>
      <w:r w:rsidRPr="00611E37">
        <w:rPr>
          <w:rFonts w:ascii="Times New Roman" w:hAnsi="Times New Roman"/>
          <w:color w:val="000000"/>
          <w:sz w:val="24"/>
          <w:szCs w:val="24"/>
          <w:shd w:val="clear" w:color="auto" w:fill="FFFFFF"/>
          <w:lang w:val="uk-UA"/>
        </w:rPr>
        <w:t>, рішенн</w:t>
      </w:r>
      <w:r w:rsidR="006A44BC">
        <w:rPr>
          <w:rFonts w:ascii="Times New Roman" w:hAnsi="Times New Roman"/>
          <w:color w:val="000000"/>
          <w:sz w:val="24"/>
          <w:szCs w:val="24"/>
          <w:shd w:val="clear" w:color="auto" w:fill="FFFFFF"/>
          <w:lang w:val="uk-UA"/>
        </w:rPr>
        <w:t>ю</w:t>
      </w:r>
      <w:r w:rsidRPr="00611E37">
        <w:rPr>
          <w:rFonts w:ascii="Times New Roman" w:hAnsi="Times New Roman"/>
          <w:color w:val="000000"/>
          <w:sz w:val="24"/>
          <w:szCs w:val="24"/>
          <w:shd w:val="clear" w:color="auto" w:fill="FFFFFF"/>
          <w:lang w:val="uk-UA"/>
        </w:rPr>
        <w:t xml:space="preserve"> Ради суддів України від 26.11.2010 № 30</w:t>
      </w:r>
      <w:r w:rsidR="007004B0">
        <w:rPr>
          <w:rFonts w:ascii="Times New Roman" w:hAnsi="Times New Roman"/>
          <w:color w:val="000000"/>
          <w:sz w:val="24"/>
          <w:szCs w:val="24"/>
          <w:shd w:val="clear" w:color="auto" w:fill="FFFFFF"/>
          <w:lang w:val="uk-UA"/>
        </w:rPr>
        <w:t xml:space="preserve"> із змінами та доповненнями</w:t>
      </w:r>
      <w:r w:rsidRPr="00611E37">
        <w:rPr>
          <w:rFonts w:ascii="Times New Roman" w:hAnsi="Times New Roman"/>
          <w:color w:val="000000"/>
          <w:sz w:val="24"/>
          <w:szCs w:val="24"/>
          <w:shd w:val="clear" w:color="auto" w:fill="FFFFFF"/>
          <w:lang w:val="uk-UA"/>
        </w:rPr>
        <w:t xml:space="preserve"> та інших нормативних документів. </w:t>
      </w:r>
    </w:p>
    <w:p w14:paraId="15C73C62" w14:textId="49EF88C9" w:rsidR="009B0893" w:rsidRPr="0091017C" w:rsidRDefault="009C7D78" w:rsidP="0091017C">
      <w:pPr>
        <w:spacing w:after="0" w:line="240" w:lineRule="auto"/>
        <w:ind w:firstLine="709"/>
        <w:jc w:val="both"/>
        <w:rPr>
          <w:rFonts w:ascii="Times New Roman" w:hAnsi="Times New Roman"/>
          <w:sz w:val="24"/>
          <w:szCs w:val="24"/>
          <w:lang w:val="uk-UA"/>
        </w:rPr>
      </w:pPr>
      <w:r w:rsidRPr="00611E37">
        <w:rPr>
          <w:rFonts w:ascii="Times New Roman" w:hAnsi="Times New Roman"/>
          <w:sz w:val="24"/>
          <w:szCs w:val="24"/>
          <w:lang w:val="uk-UA"/>
        </w:rPr>
        <w:t xml:space="preserve">Державне підприємство </w:t>
      </w:r>
      <w:r w:rsidR="005F20A2">
        <w:rPr>
          <w:rFonts w:ascii="Times New Roman" w:hAnsi="Times New Roman"/>
          <w:sz w:val="24"/>
          <w:szCs w:val="24"/>
          <w:lang w:val="uk-UA"/>
        </w:rPr>
        <w:t>«</w:t>
      </w:r>
      <w:r w:rsidRPr="00611E37">
        <w:rPr>
          <w:rFonts w:ascii="Times New Roman" w:hAnsi="Times New Roman"/>
          <w:sz w:val="24"/>
          <w:szCs w:val="24"/>
          <w:lang w:val="uk-UA"/>
        </w:rPr>
        <w:t>Інформаційні судові системи</w:t>
      </w:r>
      <w:r w:rsidR="005F20A2">
        <w:rPr>
          <w:rFonts w:ascii="Times New Roman" w:hAnsi="Times New Roman"/>
          <w:sz w:val="24"/>
          <w:szCs w:val="24"/>
          <w:lang w:val="uk-UA"/>
        </w:rPr>
        <w:t>»</w:t>
      </w:r>
      <w:r w:rsidRPr="00611E37">
        <w:rPr>
          <w:rFonts w:ascii="Times New Roman" w:hAnsi="Times New Roman"/>
          <w:sz w:val="24"/>
          <w:szCs w:val="24"/>
          <w:lang w:val="uk-UA"/>
        </w:rPr>
        <w:t xml:space="preserve"> як адміністратор автоматизованої системи документообігу суду здійснює технічний супровід та підтримку працездатності АСДС та інших підсистем в цілому, адміністрування централізованих ресурсів судів та органів системи правосуддя, надання до них доступу; забезпечення зберігання та захисту даних централізованих ресурсів, у тому числі шляхом визначення концепції захисту від несанкціонованого доступу та засобів і методів забезпечення цілісності їх баз даних, підтримку</w:t>
      </w:r>
      <w:r w:rsidRPr="0091017C">
        <w:rPr>
          <w:rFonts w:ascii="Times New Roman" w:hAnsi="Times New Roman"/>
          <w:sz w:val="24"/>
          <w:szCs w:val="24"/>
          <w:lang w:val="uk-UA"/>
        </w:rPr>
        <w:t xml:space="preserve"> сервісу обміну обліково-статистичними та </w:t>
      </w:r>
      <w:proofErr w:type="spellStart"/>
      <w:r w:rsidRPr="0091017C">
        <w:rPr>
          <w:rFonts w:ascii="Times New Roman" w:hAnsi="Times New Roman"/>
          <w:sz w:val="24"/>
          <w:szCs w:val="24"/>
          <w:lang w:val="uk-UA"/>
        </w:rPr>
        <w:t>реєстраційно</w:t>
      </w:r>
      <w:proofErr w:type="spellEnd"/>
      <w:r w:rsidRPr="0091017C">
        <w:rPr>
          <w:rFonts w:ascii="Times New Roman" w:hAnsi="Times New Roman"/>
          <w:sz w:val="24"/>
          <w:szCs w:val="24"/>
          <w:lang w:val="uk-UA"/>
        </w:rPr>
        <w:t>-контрольними картками, електронними документами суду, органу системи правосуддя з ЦБД у відповідності до протоколів обміну, затверджених адміністратором.</w:t>
      </w:r>
    </w:p>
    <w:p w14:paraId="5673E7E9" w14:textId="290EA612" w:rsidR="009B0893" w:rsidRPr="0091017C" w:rsidRDefault="009B0893" w:rsidP="0091017C">
      <w:pPr>
        <w:spacing w:after="0" w:line="240" w:lineRule="auto"/>
        <w:ind w:firstLine="709"/>
        <w:jc w:val="both"/>
        <w:rPr>
          <w:rFonts w:ascii="Times New Roman" w:hAnsi="Times New Roman"/>
          <w:sz w:val="24"/>
          <w:szCs w:val="24"/>
          <w:lang w:val="uk-UA"/>
        </w:rPr>
      </w:pPr>
      <w:r w:rsidRPr="0091017C">
        <w:rPr>
          <w:rFonts w:ascii="Times New Roman" w:hAnsi="Times New Roman"/>
          <w:sz w:val="24"/>
          <w:szCs w:val="24"/>
          <w:lang w:val="uk-UA"/>
        </w:rPr>
        <w:t>Термін постачання до 31.12.2022 включно.</w:t>
      </w:r>
    </w:p>
    <w:p w14:paraId="145A6300" w14:textId="4B8E5883" w:rsidR="00D803EE" w:rsidRPr="0091017C" w:rsidRDefault="009B0893" w:rsidP="00E012E3">
      <w:pPr>
        <w:spacing w:after="0" w:line="240" w:lineRule="auto"/>
        <w:ind w:firstLine="709"/>
        <w:jc w:val="both"/>
        <w:rPr>
          <w:rFonts w:ascii="Times New Roman" w:hAnsi="Times New Roman"/>
          <w:b/>
          <w:bCs/>
          <w:sz w:val="24"/>
          <w:szCs w:val="24"/>
          <w:lang w:val="uk-UA"/>
        </w:rPr>
      </w:pPr>
      <w:r w:rsidRPr="0091017C">
        <w:rPr>
          <w:rFonts w:ascii="Times New Roman" w:hAnsi="Times New Roman"/>
          <w:b/>
          <w:bCs/>
          <w:sz w:val="24"/>
          <w:szCs w:val="24"/>
          <w:lang w:val="uk-UA"/>
        </w:rPr>
        <w:t xml:space="preserve">5. </w:t>
      </w:r>
      <w:r w:rsidR="004E0D51" w:rsidRPr="0091017C">
        <w:rPr>
          <w:rFonts w:ascii="Times New Roman" w:hAnsi="Times New Roman"/>
          <w:b/>
          <w:bCs/>
          <w:sz w:val="24"/>
          <w:szCs w:val="24"/>
          <w:lang w:val="uk-UA"/>
        </w:rPr>
        <w:t>Обґрунтування</w:t>
      </w:r>
      <w:r w:rsidRPr="0091017C">
        <w:rPr>
          <w:rFonts w:ascii="Times New Roman" w:hAnsi="Times New Roman"/>
          <w:b/>
          <w:bCs/>
          <w:sz w:val="24"/>
          <w:szCs w:val="24"/>
          <w:lang w:val="uk-UA"/>
        </w:rPr>
        <w:t xml:space="preserve"> очікуваної вартості предмета закупівлі, розміру бюджетного призначення</w:t>
      </w:r>
      <w:r w:rsidR="001D35E1" w:rsidRPr="0091017C">
        <w:rPr>
          <w:rFonts w:ascii="Times New Roman" w:hAnsi="Times New Roman"/>
          <w:b/>
          <w:bCs/>
          <w:sz w:val="24"/>
          <w:szCs w:val="24"/>
          <w:lang w:val="uk-UA"/>
        </w:rPr>
        <w:t>:</w:t>
      </w:r>
    </w:p>
    <w:p w14:paraId="79EBCFE8" w14:textId="1E56B692" w:rsidR="003627CF" w:rsidRDefault="00263E87" w:rsidP="00F827E6">
      <w:pPr>
        <w:spacing w:after="0" w:line="240" w:lineRule="auto"/>
        <w:ind w:firstLine="709"/>
        <w:jc w:val="both"/>
        <w:rPr>
          <w:rFonts w:ascii="Times New Roman" w:hAnsi="Times New Roman"/>
          <w:sz w:val="24"/>
          <w:szCs w:val="24"/>
          <w:lang w:val="uk-UA"/>
        </w:rPr>
      </w:pPr>
      <w:bookmarkStart w:id="0" w:name="_Hlk89349524"/>
      <w:bookmarkEnd w:id="0"/>
      <w:r w:rsidRPr="0091017C">
        <w:rPr>
          <w:rFonts w:ascii="Times New Roman" w:hAnsi="Times New Roman"/>
          <w:sz w:val="24"/>
          <w:szCs w:val="24"/>
          <w:lang w:val="uk-UA"/>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1017C">
        <w:rPr>
          <w:rFonts w:ascii="Times New Roman" w:hAnsi="Times New Roman"/>
          <w:sz w:val="24"/>
          <w:szCs w:val="24"/>
          <w:lang w:val="uk-UA"/>
        </w:rPr>
        <w:t>закупівель</w:t>
      </w:r>
      <w:proofErr w:type="spellEnd"/>
      <w:r w:rsidRPr="0091017C">
        <w:rPr>
          <w:rFonts w:ascii="Times New Roman" w:hAnsi="Times New Roman"/>
          <w:sz w:val="24"/>
          <w:szCs w:val="24"/>
          <w:lang w:val="uk-UA"/>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91017C">
        <w:rPr>
          <w:rFonts w:ascii="Times New Roman" w:hAnsi="Times New Roman"/>
          <w:sz w:val="24"/>
          <w:szCs w:val="24"/>
          <w:lang w:val="uk-UA"/>
        </w:rPr>
        <w:t>закупівель</w:t>
      </w:r>
      <w:proofErr w:type="spellEnd"/>
      <w:r w:rsidRPr="0091017C">
        <w:rPr>
          <w:rFonts w:ascii="Times New Roman" w:hAnsi="Times New Roman"/>
          <w:sz w:val="24"/>
          <w:szCs w:val="24"/>
          <w:lang w:val="uk-UA"/>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Частиною першою статті 40 Закону</w:t>
      </w:r>
      <w:r w:rsidR="005F20A2">
        <w:rPr>
          <w:rFonts w:ascii="Times New Roman" w:hAnsi="Times New Roman"/>
          <w:sz w:val="24"/>
          <w:szCs w:val="24"/>
          <w:lang w:val="uk-UA"/>
        </w:rPr>
        <w:t xml:space="preserve"> України «Про публічні закупівлі»</w:t>
      </w:r>
      <w:r w:rsidRPr="0091017C">
        <w:rPr>
          <w:rFonts w:ascii="Times New Roman" w:hAnsi="Times New Roman"/>
          <w:sz w:val="24"/>
          <w:szCs w:val="24"/>
          <w:lang w:val="uk-UA"/>
        </w:rPr>
        <w:t xml:space="preserve"> передбачено, що замовник проводить переговори щодо ціни та інших умов договору про закупівлю з учасником процедури закупівлі.</w:t>
      </w:r>
      <w:r w:rsidR="00F827E6">
        <w:rPr>
          <w:rFonts w:ascii="Times New Roman" w:hAnsi="Times New Roman"/>
          <w:sz w:val="24"/>
          <w:szCs w:val="24"/>
          <w:lang w:val="uk-UA"/>
        </w:rPr>
        <w:t xml:space="preserve"> </w:t>
      </w:r>
      <w:r w:rsidRPr="0091017C">
        <w:rPr>
          <w:rFonts w:ascii="Times New Roman" w:hAnsi="Times New Roman"/>
          <w:sz w:val="24"/>
          <w:szCs w:val="24"/>
          <w:lang w:val="uk-UA"/>
        </w:rPr>
        <w:t>Очікувана вартість предмета</w:t>
      </w:r>
      <w:r w:rsidR="00F827E6">
        <w:rPr>
          <w:rFonts w:ascii="Times New Roman" w:hAnsi="Times New Roman"/>
          <w:sz w:val="24"/>
          <w:szCs w:val="24"/>
          <w:lang w:val="uk-UA"/>
        </w:rPr>
        <w:t xml:space="preserve"> закупівлі визначена</w:t>
      </w:r>
      <w:r w:rsidRPr="0091017C">
        <w:rPr>
          <w:rFonts w:ascii="Times New Roman" w:hAnsi="Times New Roman"/>
          <w:sz w:val="24"/>
          <w:szCs w:val="24"/>
          <w:lang w:val="uk-UA"/>
        </w:rPr>
        <w:t xml:space="preserve"> </w:t>
      </w:r>
      <w:r w:rsidR="00F827E6">
        <w:rPr>
          <w:rFonts w:ascii="Times New Roman" w:hAnsi="Times New Roman"/>
          <w:sz w:val="24"/>
          <w:szCs w:val="24"/>
          <w:lang w:val="uk-UA"/>
        </w:rPr>
        <w:t>на підставі розрахунків надавача послуг</w:t>
      </w:r>
      <w:r w:rsidR="00EE4C0C">
        <w:rPr>
          <w:rFonts w:ascii="Times New Roman" w:hAnsi="Times New Roman"/>
          <w:sz w:val="24"/>
          <w:szCs w:val="24"/>
          <w:lang w:val="uk-UA"/>
        </w:rPr>
        <w:t xml:space="preserve"> Державного </w:t>
      </w:r>
      <w:proofErr w:type="spellStart"/>
      <w:r w:rsidR="00EE4C0C">
        <w:rPr>
          <w:rFonts w:ascii="Times New Roman" w:hAnsi="Times New Roman"/>
          <w:sz w:val="24"/>
          <w:szCs w:val="24"/>
          <w:lang w:val="uk-UA"/>
        </w:rPr>
        <w:t>підприємста</w:t>
      </w:r>
      <w:proofErr w:type="spellEnd"/>
      <w:r w:rsidR="00EE4C0C">
        <w:rPr>
          <w:rFonts w:ascii="Times New Roman" w:hAnsi="Times New Roman"/>
          <w:sz w:val="24"/>
          <w:szCs w:val="24"/>
          <w:lang w:val="uk-UA"/>
        </w:rPr>
        <w:t xml:space="preserve"> «Інформаційні судові системи»</w:t>
      </w:r>
      <w:r w:rsidR="00F827E6">
        <w:rPr>
          <w:rFonts w:ascii="Times New Roman" w:hAnsi="Times New Roman"/>
          <w:sz w:val="24"/>
          <w:szCs w:val="24"/>
          <w:lang w:val="uk-UA"/>
        </w:rPr>
        <w:t xml:space="preserve"> викладених у комерційній пропозиції </w:t>
      </w:r>
      <w:r w:rsidR="006B3A5E">
        <w:rPr>
          <w:rFonts w:ascii="Times New Roman" w:hAnsi="Times New Roman"/>
          <w:sz w:val="24"/>
          <w:szCs w:val="24"/>
          <w:lang w:val="uk-UA"/>
        </w:rPr>
        <w:t xml:space="preserve">та </w:t>
      </w:r>
      <w:r w:rsidR="005F20A2">
        <w:rPr>
          <w:rFonts w:ascii="Times New Roman" w:hAnsi="Times New Roman"/>
          <w:sz w:val="24"/>
          <w:szCs w:val="24"/>
          <w:lang w:val="uk-UA"/>
        </w:rPr>
        <w:t>надіслан</w:t>
      </w:r>
      <w:r w:rsidR="006B3A5E">
        <w:rPr>
          <w:rFonts w:ascii="Times New Roman" w:hAnsi="Times New Roman"/>
          <w:sz w:val="24"/>
          <w:szCs w:val="24"/>
          <w:lang w:val="uk-UA"/>
        </w:rPr>
        <w:t>их</w:t>
      </w:r>
      <w:r w:rsidR="005F20A2">
        <w:rPr>
          <w:rFonts w:ascii="Times New Roman" w:hAnsi="Times New Roman"/>
          <w:sz w:val="24"/>
          <w:szCs w:val="24"/>
          <w:lang w:val="uk-UA"/>
        </w:rPr>
        <w:t xml:space="preserve"> листом</w:t>
      </w:r>
      <w:r w:rsidR="00F827E6">
        <w:rPr>
          <w:rFonts w:ascii="Times New Roman" w:hAnsi="Times New Roman"/>
          <w:sz w:val="24"/>
          <w:szCs w:val="24"/>
          <w:lang w:val="uk-UA"/>
        </w:rPr>
        <w:t xml:space="preserve"> Чернігівському окружному</w:t>
      </w:r>
      <w:r w:rsidR="005F20A2">
        <w:rPr>
          <w:rFonts w:ascii="Times New Roman" w:hAnsi="Times New Roman"/>
          <w:sz w:val="24"/>
          <w:szCs w:val="24"/>
          <w:lang w:val="uk-UA"/>
        </w:rPr>
        <w:t xml:space="preserve"> адміністративному</w:t>
      </w:r>
      <w:r w:rsidR="00F827E6">
        <w:rPr>
          <w:rFonts w:ascii="Times New Roman" w:hAnsi="Times New Roman"/>
          <w:sz w:val="24"/>
          <w:szCs w:val="24"/>
          <w:lang w:val="uk-UA"/>
        </w:rPr>
        <w:t xml:space="preserve"> суду</w:t>
      </w:r>
      <w:r w:rsidR="00F4442D">
        <w:rPr>
          <w:rFonts w:ascii="Times New Roman" w:hAnsi="Times New Roman"/>
          <w:sz w:val="24"/>
          <w:szCs w:val="24"/>
          <w:lang w:val="uk-UA"/>
        </w:rPr>
        <w:t xml:space="preserve"> </w:t>
      </w:r>
      <w:r w:rsidR="005F20A2">
        <w:rPr>
          <w:rFonts w:ascii="Times New Roman" w:hAnsi="Times New Roman"/>
          <w:sz w:val="24"/>
          <w:szCs w:val="24"/>
          <w:lang w:val="uk-UA"/>
        </w:rPr>
        <w:t>21.01.2022</w:t>
      </w:r>
      <w:r w:rsidR="00F4442D">
        <w:rPr>
          <w:rFonts w:ascii="Times New Roman" w:hAnsi="Times New Roman"/>
          <w:sz w:val="24"/>
          <w:szCs w:val="24"/>
          <w:lang w:val="uk-UA"/>
        </w:rPr>
        <w:t xml:space="preserve">.  </w:t>
      </w:r>
    </w:p>
    <w:p w14:paraId="25076AD4" w14:textId="300107A3" w:rsidR="00EE4C0C" w:rsidRDefault="00EE4C0C" w:rsidP="0091017C">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Відповідно до кошторису Чернігівського окружного адміністративного суду на 2022 рік та </w:t>
      </w:r>
      <w:r w:rsidR="006B3A5E">
        <w:rPr>
          <w:rFonts w:ascii="Times New Roman" w:hAnsi="Times New Roman"/>
          <w:sz w:val="24"/>
          <w:szCs w:val="24"/>
          <w:lang w:val="uk-UA"/>
        </w:rPr>
        <w:t>розміру</w:t>
      </w:r>
      <w:r>
        <w:rPr>
          <w:rFonts w:ascii="Times New Roman" w:hAnsi="Times New Roman"/>
          <w:sz w:val="24"/>
          <w:szCs w:val="24"/>
          <w:lang w:val="uk-UA"/>
        </w:rPr>
        <w:t xml:space="preserve"> бюджетних призначень, наявні </w:t>
      </w:r>
      <w:r w:rsidR="006B3A5E">
        <w:rPr>
          <w:rFonts w:ascii="Times New Roman" w:hAnsi="Times New Roman"/>
          <w:sz w:val="24"/>
          <w:szCs w:val="24"/>
          <w:lang w:val="uk-UA"/>
        </w:rPr>
        <w:t>видатки</w:t>
      </w:r>
      <w:r>
        <w:rPr>
          <w:rFonts w:ascii="Times New Roman" w:hAnsi="Times New Roman"/>
          <w:sz w:val="24"/>
          <w:szCs w:val="24"/>
          <w:lang w:val="uk-UA"/>
        </w:rPr>
        <w:t xml:space="preserve"> на закупівлю п</w:t>
      </w:r>
      <w:r w:rsidRPr="0091017C">
        <w:rPr>
          <w:rFonts w:ascii="Times New Roman" w:hAnsi="Times New Roman"/>
          <w:sz w:val="24"/>
          <w:szCs w:val="24"/>
          <w:lang w:val="uk-UA"/>
        </w:rPr>
        <w:t>ослуг централізованого адміністрування мереж, інформаційних ресурсів та технічної підтримки</w:t>
      </w:r>
      <w:r w:rsidR="00DB6974">
        <w:rPr>
          <w:rFonts w:ascii="Times New Roman" w:hAnsi="Times New Roman"/>
          <w:sz w:val="24"/>
          <w:szCs w:val="24"/>
          <w:lang w:val="uk-UA"/>
        </w:rPr>
        <w:t xml:space="preserve"> у сумі </w:t>
      </w:r>
      <w:r w:rsidR="00DB6974" w:rsidRPr="0091017C">
        <w:rPr>
          <w:rFonts w:ascii="Times New Roman" w:hAnsi="Times New Roman"/>
          <w:sz w:val="24"/>
          <w:szCs w:val="24"/>
          <w:lang w:val="uk-UA"/>
        </w:rPr>
        <w:t>267373,32 гривень</w:t>
      </w:r>
      <w:r w:rsidR="00DB6974">
        <w:rPr>
          <w:rFonts w:ascii="Times New Roman" w:hAnsi="Times New Roman"/>
          <w:sz w:val="24"/>
          <w:szCs w:val="24"/>
          <w:lang w:val="uk-UA"/>
        </w:rPr>
        <w:t>.</w:t>
      </w:r>
    </w:p>
    <w:p w14:paraId="360833E5" w14:textId="73BBB879" w:rsidR="00EE4C0C" w:rsidRDefault="00EE4C0C" w:rsidP="0091017C">
      <w:pPr>
        <w:spacing w:after="0" w:line="240" w:lineRule="auto"/>
        <w:ind w:firstLine="709"/>
        <w:jc w:val="both"/>
        <w:rPr>
          <w:rFonts w:ascii="Times New Roman" w:hAnsi="Times New Roman"/>
          <w:sz w:val="24"/>
          <w:szCs w:val="24"/>
          <w:lang w:val="uk-UA"/>
        </w:rPr>
      </w:pPr>
    </w:p>
    <w:p w14:paraId="524E470A" w14:textId="1F685416" w:rsidR="003627CF" w:rsidRPr="00D803EE" w:rsidRDefault="003627CF" w:rsidP="006B3A5E">
      <w:pPr>
        <w:spacing w:after="0" w:line="240" w:lineRule="auto"/>
        <w:jc w:val="both"/>
        <w:rPr>
          <w:rFonts w:ascii="Times New Roman" w:hAnsi="Times New Roman"/>
          <w:sz w:val="24"/>
          <w:szCs w:val="24"/>
          <w:lang w:val="uk-UA"/>
        </w:rPr>
      </w:pPr>
    </w:p>
    <w:sectPr w:rsidR="003627CF" w:rsidRPr="00D803EE" w:rsidSect="006F0152">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8C3"/>
    <w:rsid w:val="00002BE6"/>
    <w:rsid w:val="0001150D"/>
    <w:rsid w:val="0001324C"/>
    <w:rsid w:val="00014322"/>
    <w:rsid w:val="000144ED"/>
    <w:rsid w:val="00023217"/>
    <w:rsid w:val="00036BA3"/>
    <w:rsid w:val="00037DF1"/>
    <w:rsid w:val="00043EB2"/>
    <w:rsid w:val="000532CB"/>
    <w:rsid w:val="0005446A"/>
    <w:rsid w:val="00057F99"/>
    <w:rsid w:val="00065D52"/>
    <w:rsid w:val="00071614"/>
    <w:rsid w:val="00082AC7"/>
    <w:rsid w:val="00096564"/>
    <w:rsid w:val="00097715"/>
    <w:rsid w:val="000B392E"/>
    <w:rsid w:val="000B48C6"/>
    <w:rsid w:val="000C658C"/>
    <w:rsid w:val="000D3F91"/>
    <w:rsid w:val="000D4929"/>
    <w:rsid w:val="000D66AE"/>
    <w:rsid w:val="000D6942"/>
    <w:rsid w:val="000D6C3A"/>
    <w:rsid w:val="000E363A"/>
    <w:rsid w:val="000E7867"/>
    <w:rsid w:val="000F4B9C"/>
    <w:rsid w:val="000F4DC4"/>
    <w:rsid w:val="000F6A4D"/>
    <w:rsid w:val="00111028"/>
    <w:rsid w:val="00117099"/>
    <w:rsid w:val="00117943"/>
    <w:rsid w:val="001332E2"/>
    <w:rsid w:val="001360DA"/>
    <w:rsid w:val="00141C81"/>
    <w:rsid w:val="001510FC"/>
    <w:rsid w:val="00153E23"/>
    <w:rsid w:val="001656BC"/>
    <w:rsid w:val="00177A81"/>
    <w:rsid w:val="001828D1"/>
    <w:rsid w:val="0018514B"/>
    <w:rsid w:val="001B1175"/>
    <w:rsid w:val="001B6711"/>
    <w:rsid w:val="001B6B40"/>
    <w:rsid w:val="001C2833"/>
    <w:rsid w:val="001C32EE"/>
    <w:rsid w:val="001C3EA5"/>
    <w:rsid w:val="001D35E1"/>
    <w:rsid w:val="001D3D38"/>
    <w:rsid w:val="001D6FB2"/>
    <w:rsid w:val="001D7876"/>
    <w:rsid w:val="001E1DC4"/>
    <w:rsid w:val="001F58EF"/>
    <w:rsid w:val="001F776C"/>
    <w:rsid w:val="00201502"/>
    <w:rsid w:val="00207660"/>
    <w:rsid w:val="00212686"/>
    <w:rsid w:val="00213594"/>
    <w:rsid w:val="00214B97"/>
    <w:rsid w:val="00223B60"/>
    <w:rsid w:val="0023249D"/>
    <w:rsid w:val="0024393D"/>
    <w:rsid w:val="00244941"/>
    <w:rsid w:val="00263E87"/>
    <w:rsid w:val="00263F30"/>
    <w:rsid w:val="002704B4"/>
    <w:rsid w:val="00271BC7"/>
    <w:rsid w:val="00274424"/>
    <w:rsid w:val="00274B7F"/>
    <w:rsid w:val="00274DC6"/>
    <w:rsid w:val="00275856"/>
    <w:rsid w:val="00295427"/>
    <w:rsid w:val="002A194C"/>
    <w:rsid w:val="002A361E"/>
    <w:rsid w:val="002B2527"/>
    <w:rsid w:val="002B5DA9"/>
    <w:rsid w:val="002B7396"/>
    <w:rsid w:val="002C4F3D"/>
    <w:rsid w:val="002E644D"/>
    <w:rsid w:val="003039C0"/>
    <w:rsid w:val="00314A56"/>
    <w:rsid w:val="00315D0D"/>
    <w:rsid w:val="003162F3"/>
    <w:rsid w:val="00316E0D"/>
    <w:rsid w:val="003175CB"/>
    <w:rsid w:val="003211E9"/>
    <w:rsid w:val="003272BB"/>
    <w:rsid w:val="00333A03"/>
    <w:rsid w:val="00335689"/>
    <w:rsid w:val="00347563"/>
    <w:rsid w:val="003477CB"/>
    <w:rsid w:val="003555F9"/>
    <w:rsid w:val="003627CF"/>
    <w:rsid w:val="00362A3B"/>
    <w:rsid w:val="00374C4E"/>
    <w:rsid w:val="00376BEB"/>
    <w:rsid w:val="003868F6"/>
    <w:rsid w:val="00387A98"/>
    <w:rsid w:val="00391165"/>
    <w:rsid w:val="003914AB"/>
    <w:rsid w:val="00393979"/>
    <w:rsid w:val="00396C21"/>
    <w:rsid w:val="003A1A3F"/>
    <w:rsid w:val="003A7C58"/>
    <w:rsid w:val="003B291E"/>
    <w:rsid w:val="003E193B"/>
    <w:rsid w:val="003F3722"/>
    <w:rsid w:val="003F66E3"/>
    <w:rsid w:val="00400329"/>
    <w:rsid w:val="00402695"/>
    <w:rsid w:val="00405568"/>
    <w:rsid w:val="00413418"/>
    <w:rsid w:val="004135E5"/>
    <w:rsid w:val="00413BCC"/>
    <w:rsid w:val="004165EA"/>
    <w:rsid w:val="0042017C"/>
    <w:rsid w:val="004208AE"/>
    <w:rsid w:val="00423EC0"/>
    <w:rsid w:val="00426EAB"/>
    <w:rsid w:val="00436F93"/>
    <w:rsid w:val="004418F9"/>
    <w:rsid w:val="00441E81"/>
    <w:rsid w:val="00443C12"/>
    <w:rsid w:val="0045360F"/>
    <w:rsid w:val="00453F36"/>
    <w:rsid w:val="00456C26"/>
    <w:rsid w:val="00466D66"/>
    <w:rsid w:val="0047368D"/>
    <w:rsid w:val="004846FE"/>
    <w:rsid w:val="0048524B"/>
    <w:rsid w:val="00497599"/>
    <w:rsid w:val="00497A8F"/>
    <w:rsid w:val="004A0609"/>
    <w:rsid w:val="004C011E"/>
    <w:rsid w:val="004C1C71"/>
    <w:rsid w:val="004C1D4B"/>
    <w:rsid w:val="004C29B7"/>
    <w:rsid w:val="004D5DF9"/>
    <w:rsid w:val="004E0D51"/>
    <w:rsid w:val="004E1405"/>
    <w:rsid w:val="004F2A9A"/>
    <w:rsid w:val="004F2E88"/>
    <w:rsid w:val="004F59AD"/>
    <w:rsid w:val="005028E3"/>
    <w:rsid w:val="005037CE"/>
    <w:rsid w:val="00504C24"/>
    <w:rsid w:val="00505C1F"/>
    <w:rsid w:val="00514064"/>
    <w:rsid w:val="00514DEF"/>
    <w:rsid w:val="00522D34"/>
    <w:rsid w:val="00523409"/>
    <w:rsid w:val="00543120"/>
    <w:rsid w:val="005458A0"/>
    <w:rsid w:val="005464E3"/>
    <w:rsid w:val="00566167"/>
    <w:rsid w:val="005663F6"/>
    <w:rsid w:val="005742C2"/>
    <w:rsid w:val="00577D67"/>
    <w:rsid w:val="00585CED"/>
    <w:rsid w:val="00593DC7"/>
    <w:rsid w:val="0059523F"/>
    <w:rsid w:val="005A29BB"/>
    <w:rsid w:val="005A51E8"/>
    <w:rsid w:val="005A6195"/>
    <w:rsid w:val="005A6FD2"/>
    <w:rsid w:val="005B0E35"/>
    <w:rsid w:val="005B3779"/>
    <w:rsid w:val="005B49C2"/>
    <w:rsid w:val="005C4227"/>
    <w:rsid w:val="005C6701"/>
    <w:rsid w:val="005D0620"/>
    <w:rsid w:val="005D176B"/>
    <w:rsid w:val="005D66DE"/>
    <w:rsid w:val="005D6B55"/>
    <w:rsid w:val="005E3A13"/>
    <w:rsid w:val="005E5267"/>
    <w:rsid w:val="005E7AFD"/>
    <w:rsid w:val="005F20A2"/>
    <w:rsid w:val="005F343B"/>
    <w:rsid w:val="00601833"/>
    <w:rsid w:val="00603F0F"/>
    <w:rsid w:val="00607ABB"/>
    <w:rsid w:val="00610DDA"/>
    <w:rsid w:val="00611E37"/>
    <w:rsid w:val="00617E95"/>
    <w:rsid w:val="0063325B"/>
    <w:rsid w:val="00640758"/>
    <w:rsid w:val="00640C7A"/>
    <w:rsid w:val="00643D47"/>
    <w:rsid w:val="00661E99"/>
    <w:rsid w:val="00662AC9"/>
    <w:rsid w:val="006630F5"/>
    <w:rsid w:val="00670600"/>
    <w:rsid w:val="0067260A"/>
    <w:rsid w:val="006864FE"/>
    <w:rsid w:val="006869BE"/>
    <w:rsid w:val="00686AA9"/>
    <w:rsid w:val="006903E3"/>
    <w:rsid w:val="006905AE"/>
    <w:rsid w:val="00694660"/>
    <w:rsid w:val="00696071"/>
    <w:rsid w:val="00697B20"/>
    <w:rsid w:val="006A44BC"/>
    <w:rsid w:val="006B191F"/>
    <w:rsid w:val="006B3A5E"/>
    <w:rsid w:val="006B66AC"/>
    <w:rsid w:val="006D3435"/>
    <w:rsid w:val="006D7E2A"/>
    <w:rsid w:val="006E08DE"/>
    <w:rsid w:val="006E0DD0"/>
    <w:rsid w:val="006E6562"/>
    <w:rsid w:val="006F0152"/>
    <w:rsid w:val="006F250E"/>
    <w:rsid w:val="006F3FEF"/>
    <w:rsid w:val="007004B0"/>
    <w:rsid w:val="00707CAE"/>
    <w:rsid w:val="007138FE"/>
    <w:rsid w:val="0072055E"/>
    <w:rsid w:val="007221C1"/>
    <w:rsid w:val="00734692"/>
    <w:rsid w:val="007512E8"/>
    <w:rsid w:val="00754DF7"/>
    <w:rsid w:val="00762D58"/>
    <w:rsid w:val="00767DEC"/>
    <w:rsid w:val="00770CDA"/>
    <w:rsid w:val="00774640"/>
    <w:rsid w:val="007867E3"/>
    <w:rsid w:val="0079453A"/>
    <w:rsid w:val="0079710E"/>
    <w:rsid w:val="007A2425"/>
    <w:rsid w:val="007A5523"/>
    <w:rsid w:val="007B1486"/>
    <w:rsid w:val="007B177F"/>
    <w:rsid w:val="007B56EA"/>
    <w:rsid w:val="007B593F"/>
    <w:rsid w:val="007B6A6C"/>
    <w:rsid w:val="007D0ACF"/>
    <w:rsid w:val="007E6736"/>
    <w:rsid w:val="007E7823"/>
    <w:rsid w:val="007F51E3"/>
    <w:rsid w:val="007F72A7"/>
    <w:rsid w:val="00814F0A"/>
    <w:rsid w:val="008175F5"/>
    <w:rsid w:val="008200AB"/>
    <w:rsid w:val="008333A5"/>
    <w:rsid w:val="0083412F"/>
    <w:rsid w:val="00842CB0"/>
    <w:rsid w:val="008455D4"/>
    <w:rsid w:val="008563D5"/>
    <w:rsid w:val="008637E2"/>
    <w:rsid w:val="00864FCE"/>
    <w:rsid w:val="00867BFF"/>
    <w:rsid w:val="00871009"/>
    <w:rsid w:val="0087778D"/>
    <w:rsid w:val="00884F92"/>
    <w:rsid w:val="0089542F"/>
    <w:rsid w:val="0089626C"/>
    <w:rsid w:val="008A159F"/>
    <w:rsid w:val="008A2F87"/>
    <w:rsid w:val="008A746E"/>
    <w:rsid w:val="008B635F"/>
    <w:rsid w:val="008B70B1"/>
    <w:rsid w:val="008C10B0"/>
    <w:rsid w:val="008C3E1E"/>
    <w:rsid w:val="008C6CE9"/>
    <w:rsid w:val="008D216A"/>
    <w:rsid w:val="008D2814"/>
    <w:rsid w:val="008D4813"/>
    <w:rsid w:val="00903271"/>
    <w:rsid w:val="0090415F"/>
    <w:rsid w:val="00904202"/>
    <w:rsid w:val="00905CEB"/>
    <w:rsid w:val="00907025"/>
    <w:rsid w:val="0091017C"/>
    <w:rsid w:val="00910A98"/>
    <w:rsid w:val="00915073"/>
    <w:rsid w:val="00920A3E"/>
    <w:rsid w:val="00921E65"/>
    <w:rsid w:val="00930275"/>
    <w:rsid w:val="00933555"/>
    <w:rsid w:val="00933625"/>
    <w:rsid w:val="0093447A"/>
    <w:rsid w:val="00935930"/>
    <w:rsid w:val="00936218"/>
    <w:rsid w:val="009371B6"/>
    <w:rsid w:val="0093750D"/>
    <w:rsid w:val="00937A14"/>
    <w:rsid w:val="00943846"/>
    <w:rsid w:val="00944AF5"/>
    <w:rsid w:val="00946210"/>
    <w:rsid w:val="00954213"/>
    <w:rsid w:val="0096160D"/>
    <w:rsid w:val="00972921"/>
    <w:rsid w:val="00977402"/>
    <w:rsid w:val="00985D1D"/>
    <w:rsid w:val="009963A4"/>
    <w:rsid w:val="009977FC"/>
    <w:rsid w:val="009A27EE"/>
    <w:rsid w:val="009A4FD1"/>
    <w:rsid w:val="009B0893"/>
    <w:rsid w:val="009B4E53"/>
    <w:rsid w:val="009B667D"/>
    <w:rsid w:val="009B69A4"/>
    <w:rsid w:val="009C07C8"/>
    <w:rsid w:val="009C1623"/>
    <w:rsid w:val="009C17B4"/>
    <w:rsid w:val="009C7D78"/>
    <w:rsid w:val="009D64E4"/>
    <w:rsid w:val="009E1CF1"/>
    <w:rsid w:val="009E7DB0"/>
    <w:rsid w:val="009E7E4E"/>
    <w:rsid w:val="009F1F79"/>
    <w:rsid w:val="009F3131"/>
    <w:rsid w:val="009F53E1"/>
    <w:rsid w:val="00A01549"/>
    <w:rsid w:val="00A01DB5"/>
    <w:rsid w:val="00A04886"/>
    <w:rsid w:val="00A05BEA"/>
    <w:rsid w:val="00A133AA"/>
    <w:rsid w:val="00A1502B"/>
    <w:rsid w:val="00A23FDD"/>
    <w:rsid w:val="00A25C0E"/>
    <w:rsid w:val="00A266D0"/>
    <w:rsid w:val="00A26E08"/>
    <w:rsid w:val="00A44153"/>
    <w:rsid w:val="00A46A29"/>
    <w:rsid w:val="00A46E67"/>
    <w:rsid w:val="00A50CF6"/>
    <w:rsid w:val="00A577B5"/>
    <w:rsid w:val="00A86DA3"/>
    <w:rsid w:val="00A913B4"/>
    <w:rsid w:val="00AA3EE5"/>
    <w:rsid w:val="00AB6054"/>
    <w:rsid w:val="00AC0F75"/>
    <w:rsid w:val="00AC162B"/>
    <w:rsid w:val="00AC4AFA"/>
    <w:rsid w:val="00AC6E9D"/>
    <w:rsid w:val="00AC719F"/>
    <w:rsid w:val="00AD6D19"/>
    <w:rsid w:val="00AD7C28"/>
    <w:rsid w:val="00AE554A"/>
    <w:rsid w:val="00AE5E47"/>
    <w:rsid w:val="00AF79B6"/>
    <w:rsid w:val="00B00BBB"/>
    <w:rsid w:val="00B01A5D"/>
    <w:rsid w:val="00B0355E"/>
    <w:rsid w:val="00B05E91"/>
    <w:rsid w:val="00B11753"/>
    <w:rsid w:val="00B234EE"/>
    <w:rsid w:val="00B24E21"/>
    <w:rsid w:val="00B250C7"/>
    <w:rsid w:val="00B31F67"/>
    <w:rsid w:val="00B35C88"/>
    <w:rsid w:val="00B40FBC"/>
    <w:rsid w:val="00B43C13"/>
    <w:rsid w:val="00B54E9A"/>
    <w:rsid w:val="00B6319A"/>
    <w:rsid w:val="00B63BAD"/>
    <w:rsid w:val="00B679DB"/>
    <w:rsid w:val="00B821A7"/>
    <w:rsid w:val="00B83178"/>
    <w:rsid w:val="00B95E89"/>
    <w:rsid w:val="00B96034"/>
    <w:rsid w:val="00B977D5"/>
    <w:rsid w:val="00BB19D6"/>
    <w:rsid w:val="00BB6560"/>
    <w:rsid w:val="00BB6E6C"/>
    <w:rsid w:val="00BB7283"/>
    <w:rsid w:val="00BC4BC5"/>
    <w:rsid w:val="00BC61A8"/>
    <w:rsid w:val="00BC6D64"/>
    <w:rsid w:val="00BC7967"/>
    <w:rsid w:val="00BD137E"/>
    <w:rsid w:val="00BD59D2"/>
    <w:rsid w:val="00BD6761"/>
    <w:rsid w:val="00BE4FA6"/>
    <w:rsid w:val="00BE524C"/>
    <w:rsid w:val="00BF62D9"/>
    <w:rsid w:val="00C01C7A"/>
    <w:rsid w:val="00C02813"/>
    <w:rsid w:val="00C0405A"/>
    <w:rsid w:val="00C070DB"/>
    <w:rsid w:val="00C10C5D"/>
    <w:rsid w:val="00C11FE2"/>
    <w:rsid w:val="00C14643"/>
    <w:rsid w:val="00C26547"/>
    <w:rsid w:val="00C31B8F"/>
    <w:rsid w:val="00C34A51"/>
    <w:rsid w:val="00C35453"/>
    <w:rsid w:val="00C41EF3"/>
    <w:rsid w:val="00C43D1F"/>
    <w:rsid w:val="00C4524E"/>
    <w:rsid w:val="00C55EE0"/>
    <w:rsid w:val="00C61B16"/>
    <w:rsid w:val="00C64EB7"/>
    <w:rsid w:val="00C66D3F"/>
    <w:rsid w:val="00C67AB4"/>
    <w:rsid w:val="00C746D6"/>
    <w:rsid w:val="00C773B5"/>
    <w:rsid w:val="00C84946"/>
    <w:rsid w:val="00C87DAD"/>
    <w:rsid w:val="00C94D3E"/>
    <w:rsid w:val="00C958C3"/>
    <w:rsid w:val="00CA5781"/>
    <w:rsid w:val="00CA62F3"/>
    <w:rsid w:val="00CA7948"/>
    <w:rsid w:val="00CB3167"/>
    <w:rsid w:val="00CB326D"/>
    <w:rsid w:val="00CB647C"/>
    <w:rsid w:val="00CC1008"/>
    <w:rsid w:val="00CC344B"/>
    <w:rsid w:val="00CC6C10"/>
    <w:rsid w:val="00CD2AEA"/>
    <w:rsid w:val="00CD5ABA"/>
    <w:rsid w:val="00CE071D"/>
    <w:rsid w:val="00CF21E2"/>
    <w:rsid w:val="00CF3542"/>
    <w:rsid w:val="00D07A9C"/>
    <w:rsid w:val="00D12EDA"/>
    <w:rsid w:val="00D14643"/>
    <w:rsid w:val="00D253EE"/>
    <w:rsid w:val="00D256C5"/>
    <w:rsid w:val="00D3132F"/>
    <w:rsid w:val="00D37CE1"/>
    <w:rsid w:val="00D40E71"/>
    <w:rsid w:val="00D5091D"/>
    <w:rsid w:val="00D71ABB"/>
    <w:rsid w:val="00D73D95"/>
    <w:rsid w:val="00D76665"/>
    <w:rsid w:val="00D803EE"/>
    <w:rsid w:val="00D80F17"/>
    <w:rsid w:val="00D846FC"/>
    <w:rsid w:val="00D878B8"/>
    <w:rsid w:val="00D87EA0"/>
    <w:rsid w:val="00DB07B4"/>
    <w:rsid w:val="00DB0883"/>
    <w:rsid w:val="00DB5083"/>
    <w:rsid w:val="00DB6974"/>
    <w:rsid w:val="00DD179A"/>
    <w:rsid w:val="00DE2004"/>
    <w:rsid w:val="00DE3D45"/>
    <w:rsid w:val="00DE3D71"/>
    <w:rsid w:val="00DF27DA"/>
    <w:rsid w:val="00E012E3"/>
    <w:rsid w:val="00E024C5"/>
    <w:rsid w:val="00E03469"/>
    <w:rsid w:val="00E05BC3"/>
    <w:rsid w:val="00E110CF"/>
    <w:rsid w:val="00E11FC4"/>
    <w:rsid w:val="00E179DC"/>
    <w:rsid w:val="00E21578"/>
    <w:rsid w:val="00E267A3"/>
    <w:rsid w:val="00E3121E"/>
    <w:rsid w:val="00E42E57"/>
    <w:rsid w:val="00E465F6"/>
    <w:rsid w:val="00E51EFE"/>
    <w:rsid w:val="00E520A9"/>
    <w:rsid w:val="00E65BB0"/>
    <w:rsid w:val="00E674E5"/>
    <w:rsid w:val="00E70139"/>
    <w:rsid w:val="00E7137C"/>
    <w:rsid w:val="00E71990"/>
    <w:rsid w:val="00E82BEB"/>
    <w:rsid w:val="00E910F3"/>
    <w:rsid w:val="00EA68A5"/>
    <w:rsid w:val="00EA7A44"/>
    <w:rsid w:val="00EB06AF"/>
    <w:rsid w:val="00EB305D"/>
    <w:rsid w:val="00EB4ECD"/>
    <w:rsid w:val="00EC3FFC"/>
    <w:rsid w:val="00EC77A1"/>
    <w:rsid w:val="00ED16B2"/>
    <w:rsid w:val="00ED1DBF"/>
    <w:rsid w:val="00ED7E5C"/>
    <w:rsid w:val="00EE4C0C"/>
    <w:rsid w:val="00F0390C"/>
    <w:rsid w:val="00F06A80"/>
    <w:rsid w:val="00F10DD4"/>
    <w:rsid w:val="00F1526A"/>
    <w:rsid w:val="00F17114"/>
    <w:rsid w:val="00F240FE"/>
    <w:rsid w:val="00F26924"/>
    <w:rsid w:val="00F36E90"/>
    <w:rsid w:val="00F40772"/>
    <w:rsid w:val="00F42110"/>
    <w:rsid w:val="00F4442D"/>
    <w:rsid w:val="00F5006E"/>
    <w:rsid w:val="00F632B2"/>
    <w:rsid w:val="00F827E6"/>
    <w:rsid w:val="00F877DB"/>
    <w:rsid w:val="00F9242D"/>
    <w:rsid w:val="00F93279"/>
    <w:rsid w:val="00FB3E43"/>
    <w:rsid w:val="00FB471A"/>
    <w:rsid w:val="00FB6C62"/>
    <w:rsid w:val="00FC3418"/>
    <w:rsid w:val="00FE1515"/>
    <w:rsid w:val="00FE4C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E0D82D"/>
  <w15:docId w15:val="{28B50827-8F6A-4B5A-A050-21E3E002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2CB0"/>
    <w:pPr>
      <w:spacing w:after="160" w:line="259" w:lineRule="auto"/>
    </w:pPr>
    <w:rPr>
      <w:sz w:val="22"/>
      <w:szCs w:val="22"/>
      <w:lang w:val="ru-RU" w:eastAsia="en-US"/>
    </w:rPr>
  </w:style>
  <w:style w:type="paragraph" w:styleId="1">
    <w:name w:val="heading 1"/>
    <w:basedOn w:val="a"/>
    <w:link w:val="10"/>
    <w:uiPriority w:val="9"/>
    <w:qFormat/>
    <w:locked/>
    <w:rsid w:val="00640758"/>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C1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510FC"/>
    <w:pPr>
      <w:spacing w:after="0" w:line="240" w:lineRule="auto"/>
    </w:pPr>
    <w:rPr>
      <w:rFonts w:ascii="Segoe UI" w:hAnsi="Segoe UI" w:cs="Segoe UI"/>
      <w:sz w:val="18"/>
      <w:szCs w:val="18"/>
    </w:rPr>
  </w:style>
  <w:style w:type="character" w:customStyle="1" w:styleId="a5">
    <w:name w:val="Текст у виносці Знак"/>
    <w:link w:val="a4"/>
    <w:uiPriority w:val="99"/>
    <w:semiHidden/>
    <w:locked/>
    <w:rsid w:val="001510FC"/>
    <w:rPr>
      <w:rFonts w:ascii="Segoe UI" w:hAnsi="Segoe UI" w:cs="Segoe UI"/>
      <w:sz w:val="18"/>
      <w:szCs w:val="18"/>
    </w:rPr>
  </w:style>
  <w:style w:type="paragraph" w:styleId="a6">
    <w:name w:val="List Paragraph"/>
    <w:aliases w:val="Elenco Normale,Список уровня 2,название табл/рис,Chapter10,заголовок 1.1,Number Bullets,List Paragraph (numbered (a)),List Paragraph_Num123"/>
    <w:basedOn w:val="a"/>
    <w:link w:val="a7"/>
    <w:uiPriority w:val="34"/>
    <w:qFormat/>
    <w:rsid w:val="007F51E3"/>
    <w:pPr>
      <w:ind w:left="720"/>
      <w:contextualSpacing/>
    </w:pPr>
  </w:style>
  <w:style w:type="character" w:customStyle="1" w:styleId="3">
    <w:name w:val="Основной текст (3) + Не полужирный"/>
    <w:uiPriority w:val="99"/>
    <w:rsid w:val="00921E65"/>
    <w:rPr>
      <w:rFonts w:ascii="Times New Roman" w:hAnsi="Times New Roman"/>
      <w:color w:val="000000"/>
      <w:spacing w:val="0"/>
      <w:w w:val="100"/>
      <w:position w:val="0"/>
      <w:sz w:val="24"/>
      <w:u w:val="none"/>
      <w:lang w:val="uk-UA" w:eastAsia="uk-UA"/>
    </w:rPr>
  </w:style>
  <w:style w:type="character" w:customStyle="1" w:styleId="2Cambria">
    <w:name w:val="Основной текст (2) + Cambria"/>
    <w:aliases w:val="11 pt"/>
    <w:uiPriority w:val="99"/>
    <w:rsid w:val="009E1CF1"/>
    <w:rPr>
      <w:rFonts w:ascii="Cambria" w:eastAsia="Times New Roman" w:hAnsi="Cambria" w:cs="Cambria"/>
      <w:color w:val="000000"/>
      <w:spacing w:val="0"/>
      <w:w w:val="100"/>
      <w:position w:val="0"/>
      <w:sz w:val="22"/>
      <w:szCs w:val="22"/>
      <w:u w:val="none"/>
      <w:lang w:val="uk-UA" w:eastAsia="uk-UA"/>
    </w:rPr>
  </w:style>
  <w:style w:type="paragraph" w:customStyle="1" w:styleId="a8">
    <w:name w:val="a"/>
    <w:basedOn w:val="a"/>
    <w:qFormat/>
    <w:rsid w:val="008A159F"/>
    <w:pPr>
      <w:spacing w:beforeAutospacing="1" w:after="200" w:afterAutospacing="1" w:line="240" w:lineRule="auto"/>
    </w:pPr>
    <w:rPr>
      <w:rFonts w:ascii="Times New Roman" w:eastAsia="Times New Roman" w:hAnsi="Times New Roman"/>
      <w:sz w:val="24"/>
      <w:szCs w:val="24"/>
      <w:lang w:eastAsia="ru-RU"/>
    </w:rPr>
  </w:style>
  <w:style w:type="character" w:customStyle="1" w:styleId="a7">
    <w:name w:val="Абзац списку Знак"/>
    <w:aliases w:val="Elenco Normale Знак,Список уровня 2 Знак,название табл/рис Знак,Chapter10 Знак,заголовок 1.1 Знак,Number Bullets Знак,List Paragraph (numbered (a)) Знак,List Paragraph_Num123 Знак"/>
    <w:link w:val="a6"/>
    <w:uiPriority w:val="34"/>
    <w:locked/>
    <w:rsid w:val="00E267A3"/>
    <w:rPr>
      <w:sz w:val="22"/>
      <w:szCs w:val="22"/>
      <w:lang w:val="ru-RU" w:eastAsia="en-US"/>
    </w:rPr>
  </w:style>
  <w:style w:type="paragraph" w:styleId="a9">
    <w:name w:val="Normal (Web)"/>
    <w:basedOn w:val="a"/>
    <w:uiPriority w:val="99"/>
    <w:semiHidden/>
    <w:unhideWhenUsed/>
    <w:rsid w:val="009B0893"/>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locked/>
    <w:rsid w:val="009B0893"/>
    <w:rPr>
      <w:b/>
      <w:bCs/>
    </w:rPr>
  </w:style>
  <w:style w:type="character" w:customStyle="1" w:styleId="js-apiid">
    <w:name w:val="js-apiid"/>
    <w:basedOn w:val="a0"/>
    <w:rsid w:val="00BB19D6"/>
  </w:style>
  <w:style w:type="character" w:customStyle="1" w:styleId="10">
    <w:name w:val="Заголовок 1 Знак"/>
    <w:basedOn w:val="a0"/>
    <w:link w:val="1"/>
    <w:uiPriority w:val="9"/>
    <w:rsid w:val="00640758"/>
    <w:rPr>
      <w:rFonts w:ascii="Times New Roman" w:eastAsia="Times New Roman" w:hAnsi="Times New Roman"/>
      <w:b/>
      <w:bCs/>
      <w:kern w:val="36"/>
      <w:sz w:val="48"/>
      <w:szCs w:val="48"/>
    </w:rPr>
  </w:style>
  <w:style w:type="character" w:styleId="ab">
    <w:name w:val="Hyperlink"/>
    <w:basedOn w:val="a0"/>
    <w:uiPriority w:val="99"/>
    <w:unhideWhenUsed/>
    <w:rsid w:val="009101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33081">
      <w:bodyDiv w:val="1"/>
      <w:marLeft w:val="0"/>
      <w:marRight w:val="0"/>
      <w:marTop w:val="0"/>
      <w:marBottom w:val="0"/>
      <w:divBdr>
        <w:top w:val="none" w:sz="0" w:space="0" w:color="auto"/>
        <w:left w:val="none" w:sz="0" w:space="0" w:color="auto"/>
        <w:bottom w:val="none" w:sz="0" w:space="0" w:color="auto"/>
        <w:right w:val="none" w:sz="0" w:space="0" w:color="auto"/>
      </w:divBdr>
    </w:div>
    <w:div w:id="789323098">
      <w:bodyDiv w:val="1"/>
      <w:marLeft w:val="0"/>
      <w:marRight w:val="0"/>
      <w:marTop w:val="0"/>
      <w:marBottom w:val="0"/>
      <w:divBdr>
        <w:top w:val="none" w:sz="0" w:space="0" w:color="auto"/>
        <w:left w:val="none" w:sz="0" w:space="0" w:color="auto"/>
        <w:bottom w:val="none" w:sz="0" w:space="0" w:color="auto"/>
        <w:right w:val="none" w:sz="0" w:space="0" w:color="auto"/>
      </w:divBdr>
    </w:div>
    <w:div w:id="1073774371">
      <w:marLeft w:val="0"/>
      <w:marRight w:val="0"/>
      <w:marTop w:val="0"/>
      <w:marBottom w:val="0"/>
      <w:divBdr>
        <w:top w:val="none" w:sz="0" w:space="0" w:color="auto"/>
        <w:left w:val="none" w:sz="0" w:space="0" w:color="auto"/>
        <w:bottom w:val="none" w:sz="0" w:space="0" w:color="auto"/>
        <w:right w:val="none" w:sz="0" w:space="0" w:color="auto"/>
      </w:divBdr>
    </w:div>
    <w:div w:id="1073774372">
      <w:marLeft w:val="0"/>
      <w:marRight w:val="0"/>
      <w:marTop w:val="0"/>
      <w:marBottom w:val="0"/>
      <w:divBdr>
        <w:top w:val="none" w:sz="0" w:space="0" w:color="auto"/>
        <w:left w:val="none" w:sz="0" w:space="0" w:color="auto"/>
        <w:bottom w:val="none" w:sz="0" w:space="0" w:color="auto"/>
        <w:right w:val="none" w:sz="0" w:space="0" w:color="auto"/>
      </w:divBdr>
    </w:div>
    <w:div w:id="1073774373">
      <w:marLeft w:val="0"/>
      <w:marRight w:val="0"/>
      <w:marTop w:val="0"/>
      <w:marBottom w:val="0"/>
      <w:divBdr>
        <w:top w:val="none" w:sz="0" w:space="0" w:color="auto"/>
        <w:left w:val="none" w:sz="0" w:space="0" w:color="auto"/>
        <w:bottom w:val="none" w:sz="0" w:space="0" w:color="auto"/>
        <w:right w:val="none" w:sz="0" w:space="0" w:color="auto"/>
      </w:divBdr>
    </w:div>
    <w:div w:id="1073774374">
      <w:marLeft w:val="0"/>
      <w:marRight w:val="0"/>
      <w:marTop w:val="0"/>
      <w:marBottom w:val="0"/>
      <w:divBdr>
        <w:top w:val="none" w:sz="0" w:space="0" w:color="auto"/>
        <w:left w:val="none" w:sz="0" w:space="0" w:color="auto"/>
        <w:bottom w:val="none" w:sz="0" w:space="0" w:color="auto"/>
        <w:right w:val="none" w:sz="0" w:space="0" w:color="auto"/>
      </w:divBdr>
    </w:div>
    <w:div w:id="1489177398">
      <w:bodyDiv w:val="1"/>
      <w:marLeft w:val="0"/>
      <w:marRight w:val="0"/>
      <w:marTop w:val="0"/>
      <w:marBottom w:val="0"/>
      <w:divBdr>
        <w:top w:val="none" w:sz="0" w:space="0" w:color="auto"/>
        <w:left w:val="none" w:sz="0" w:space="0" w:color="auto"/>
        <w:bottom w:val="none" w:sz="0" w:space="0" w:color="auto"/>
        <w:right w:val="none" w:sz="0" w:space="0" w:color="auto"/>
      </w:divBdr>
    </w:div>
    <w:div w:id="1576818841">
      <w:bodyDiv w:val="1"/>
      <w:marLeft w:val="0"/>
      <w:marRight w:val="0"/>
      <w:marTop w:val="0"/>
      <w:marBottom w:val="0"/>
      <w:divBdr>
        <w:top w:val="none" w:sz="0" w:space="0" w:color="auto"/>
        <w:left w:val="none" w:sz="0" w:space="0" w:color="auto"/>
        <w:bottom w:val="none" w:sz="0" w:space="0" w:color="auto"/>
        <w:right w:val="none" w:sz="0" w:space="0" w:color="auto"/>
      </w:divBdr>
    </w:div>
    <w:div w:id="1701782896">
      <w:bodyDiv w:val="1"/>
      <w:marLeft w:val="0"/>
      <w:marRight w:val="0"/>
      <w:marTop w:val="0"/>
      <w:marBottom w:val="0"/>
      <w:divBdr>
        <w:top w:val="none" w:sz="0" w:space="0" w:color="auto"/>
        <w:left w:val="none" w:sz="0" w:space="0" w:color="auto"/>
        <w:bottom w:val="none" w:sz="0" w:space="0" w:color="auto"/>
        <w:right w:val="none" w:sz="0" w:space="0" w:color="auto"/>
      </w:divBdr>
    </w:div>
    <w:div w:id="1954049528">
      <w:bodyDiv w:val="1"/>
      <w:marLeft w:val="0"/>
      <w:marRight w:val="0"/>
      <w:marTop w:val="0"/>
      <w:marBottom w:val="0"/>
      <w:divBdr>
        <w:top w:val="none" w:sz="0" w:space="0" w:color="auto"/>
        <w:left w:val="none" w:sz="0" w:space="0" w:color="auto"/>
        <w:bottom w:val="none" w:sz="0" w:space="0" w:color="auto"/>
        <w:right w:val="none" w:sz="0" w:space="0" w:color="auto"/>
      </w:divBdr>
    </w:div>
    <w:div w:id="213640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2-05-06-00011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2457</Words>
  <Characters>1401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Катерина Смілик</cp:lastModifiedBy>
  <cp:revision>69</cp:revision>
  <cp:lastPrinted>2022-02-11T14:25:00Z</cp:lastPrinted>
  <dcterms:created xsi:type="dcterms:W3CDTF">2021-10-07T13:16:00Z</dcterms:created>
  <dcterms:modified xsi:type="dcterms:W3CDTF">2022-05-06T06:35:00Z</dcterms:modified>
</cp:coreProperties>
</file>