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DFB" w14:textId="77777777" w:rsidR="001F58EF" w:rsidRPr="00274DC6" w:rsidRDefault="001F58EF" w:rsidP="001D35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/>
          <w:bCs/>
          <w:sz w:val="28"/>
          <w:szCs w:val="28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468DF6" w14:textId="7777777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17C11706" w14:textId="0C351E84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1.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Назва предмета закупівлі</w:t>
      </w:r>
      <w:r w:rsidR="009B0893"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 w:rsidR="00521362" w:rsidRPr="00521362">
        <w:rPr>
          <w:rFonts w:ascii="Times New Roman" w:hAnsi="Times New Roman"/>
          <w:bCs/>
          <w:sz w:val="28"/>
          <w:szCs w:val="28"/>
          <w:lang w:val="uk-UA" w:eastAsia="ru-RU"/>
        </w:rPr>
        <w:t>Сканери потокові, код за ЄЗС ДК 021:2015: 38520000-6 – Сканери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.</w:t>
      </w:r>
    </w:p>
    <w:p w14:paraId="259BB7C5" w14:textId="70400D7A" w:rsidR="00BB19D6" w:rsidRPr="00F11433" w:rsidRDefault="001F58EF" w:rsidP="00BB19D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Вид </w:t>
      </w:r>
      <w:r w:rsidR="009B0893" w:rsidRPr="00F11433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процедури закупівлі/ ідентифікатор:</w:t>
      </w:r>
      <w:r w:rsidR="009B0893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D35E1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</w:t>
      </w:r>
      <w:r w:rsidR="009B0893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ідкриті торги</w:t>
      </w:r>
      <w:r w:rsidR="00993B9C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з особливостями</w:t>
      </w:r>
      <w:r w:rsidR="00BB19D6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, ідентифікатор закупівлі </w:t>
      </w:r>
      <w:r w:rsidR="00521362" w:rsidRPr="00521362">
        <w:rPr>
          <w:rFonts w:ascii="Times New Roman" w:hAnsi="Times New Roman"/>
          <w:sz w:val="28"/>
          <w:szCs w:val="28"/>
        </w:rPr>
        <w:t>UA</w:t>
      </w:r>
      <w:r w:rsidR="00521362" w:rsidRPr="0012085B">
        <w:rPr>
          <w:rFonts w:ascii="Times New Roman" w:hAnsi="Times New Roman"/>
          <w:sz w:val="28"/>
          <w:szCs w:val="28"/>
          <w:lang w:val="uk-UA"/>
        </w:rPr>
        <w:t>-2023-12-06-017515-</w:t>
      </w:r>
      <w:r w:rsidR="00521362" w:rsidRPr="00521362">
        <w:rPr>
          <w:rFonts w:ascii="Times New Roman" w:hAnsi="Times New Roman"/>
          <w:sz w:val="28"/>
          <w:szCs w:val="28"/>
        </w:rPr>
        <w:t>a</w:t>
      </w:r>
      <w:r w:rsidR="00BB19D6" w:rsidRPr="00F1143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3C75B2" w14:textId="15F76D56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3. Очікувана вартість:</w:t>
      </w:r>
      <w:r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2085B" w:rsidRPr="0012085B">
        <w:rPr>
          <w:rFonts w:ascii="Times New Roman" w:eastAsia="Times New Roman" w:hAnsi="Times New Roman"/>
          <w:sz w:val="28"/>
          <w:szCs w:val="28"/>
          <w:lang w:val="uk-UA" w:eastAsia="uk-UA"/>
        </w:rPr>
        <w:t>696200</w:t>
      </w:r>
      <w:r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,00 гривень</w:t>
      </w:r>
      <w:r w:rsidR="001D35E1"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158F7FD" w14:textId="56B1283B" w:rsidR="0081055A" w:rsidRDefault="009B0893" w:rsidP="00810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4. Технічні та якісні характеристики предмета закупівлі:</w:t>
      </w:r>
    </w:p>
    <w:p w14:paraId="4FD93C0F" w14:textId="0F37DACD" w:rsidR="001221A8" w:rsidRDefault="001221A8" w:rsidP="00436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Листом № 15-15397/23 від 30.11.2023 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головн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ий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розпорядник коштів ДСА України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, над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ала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інформацію щодо здійснення </w:t>
      </w:r>
      <w:r w:rsidR="00165B53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заходів з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інформатизації. 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Та повідомила, що з</w:t>
      </w:r>
      <w:r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  <w:r w:rsidR="00165B53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метою визначення технічного стану засобів і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нформатизації, які використовуються в судах, ДСА України доручила Державному підприємству «Інформаційні судові системи» як адміністратору інформаційних ресурсів органів судової влади відповідно до наказу ДСА України від 22.09.2022 № 333 «Про визначення адміністратора» дослідити технічний стан серверного та сканувального обладнання в судах та надати ДСА України рекомендовані технічні характеристики на вказане обладнання, орієнтовну ринкову вартість обладнання, а також пропозиції щодо переліку судів, які першочергово потребують заміни або доукомплектування сканувальними обладнаннями. За результатами проведеного 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Державн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им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підприємств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ом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«Інформаційні судові системи»</w:t>
      </w:r>
      <w:r w:rsidR="00436636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аналізу ДСА України надало технічні вимоги до сканувального обладнання.</w:t>
      </w:r>
    </w:p>
    <w:p w14:paraId="3A6BC850" w14:textId="702FF3B3" w:rsidR="00C558F4" w:rsidRPr="00C558F4" w:rsidRDefault="00C558F4" w:rsidP="00C55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58F4">
        <w:rPr>
          <w:rFonts w:ascii="Times New Roman" w:hAnsi="Times New Roman"/>
          <w:b/>
          <w:sz w:val="28"/>
          <w:szCs w:val="28"/>
          <w:lang w:val="uk-UA"/>
        </w:rPr>
        <w:t>Рекомендовані технічні вимоги до сканувального обладнання</w:t>
      </w:r>
    </w:p>
    <w:p w14:paraId="7AA519B4" w14:textId="77777777" w:rsidR="00C558F4" w:rsidRPr="00C558F4" w:rsidRDefault="00C558F4" w:rsidP="00C55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X="60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74"/>
      </w:tblGrid>
      <w:tr w:rsidR="00C558F4" w:rsidRPr="00C558F4" w14:paraId="4DB61989" w14:textId="77777777" w:rsidTr="00C558F4">
        <w:trPr>
          <w:trHeight w:val="27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3B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Тип сканеру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8D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сканер потоковий</w:t>
            </w:r>
          </w:p>
        </w:tc>
      </w:tr>
      <w:tr w:rsidR="00C558F4" w:rsidRPr="00C558F4" w14:paraId="74B023CC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FE6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Оптичний дозвіл, ppi, або розмір матриці, точок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050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не менше ніж 600х600</w:t>
            </w:r>
          </w:p>
        </w:tc>
      </w:tr>
      <w:tr w:rsidR="00C558F4" w:rsidRPr="00C558F4" w14:paraId="0C9ABBD4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5CB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денна навантаження, листів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9D0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не менше ніж 4 000</w:t>
            </w:r>
          </w:p>
        </w:tc>
      </w:tr>
      <w:tr w:rsidR="00C558F4" w:rsidRPr="00C558F4" w14:paraId="2C624B77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0A2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швидкість сканування стор в хв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EAB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не менше ніж 45 стор, не менше ніж 90 зобр.</w:t>
            </w:r>
          </w:p>
        </w:tc>
      </w:tr>
      <w:tr w:rsidR="00C558F4" w:rsidRPr="00C558F4" w14:paraId="66D11664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9C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область сканування, мм (формат)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195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не менше ніж 216х297 (до 3000 мм - режим</w:t>
            </w:r>
          </w:p>
          <w:p w14:paraId="2C702F3E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довгого документа обов’язково)</w:t>
            </w:r>
          </w:p>
        </w:tc>
      </w:tr>
      <w:tr w:rsidR="00C558F4" w:rsidRPr="00C558F4" w14:paraId="2C19A223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55B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Автоподача оригіналів (листів 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E01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присутня, ємністю не менше ніж 60 аркушів</w:t>
            </w:r>
          </w:p>
          <w:p w14:paraId="1E011F47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(щільністю 80 г/м²)</w:t>
            </w:r>
          </w:p>
        </w:tc>
      </w:tr>
      <w:tr w:rsidR="00C558F4" w:rsidRPr="00C558F4" w14:paraId="705F0C63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D28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Дуплексне сканування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C93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обов’язково</w:t>
            </w:r>
          </w:p>
        </w:tc>
      </w:tr>
      <w:tr w:rsidR="00C558F4" w:rsidRPr="00C558F4" w14:paraId="6BA55959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1985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Наявність SDK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7FD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бажано</w:t>
            </w:r>
          </w:p>
        </w:tc>
      </w:tr>
      <w:tr w:rsidR="00C558F4" w:rsidRPr="00C558F4" w14:paraId="50E5FD02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FA9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Товщина носіїв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8A0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документи: не гірше ніж 0,04-0,25 мм</w:t>
            </w:r>
          </w:p>
          <w:p w14:paraId="311060F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візиток: не гірше ніж 128-255 г/м²</w:t>
            </w:r>
          </w:p>
          <w:p w14:paraId="5C657BB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пластикові картки: не менше ніж 1,4 мм</w:t>
            </w:r>
          </w:p>
          <w:p w14:paraId="3C48D37B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паспорт: не менше ніж 4 мм</w:t>
            </w:r>
          </w:p>
        </w:tc>
      </w:tr>
      <w:tr w:rsidR="00C558F4" w:rsidRPr="00C558F4" w14:paraId="1C433385" w14:textId="77777777" w:rsidTr="00C558F4">
        <w:trPr>
          <w:cantSplit/>
          <w:trHeight w:val="476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213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Інтерфейс локального підключення до ПК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F67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не гірше USB 3.0,</w:t>
            </w:r>
          </w:p>
          <w:p w14:paraId="12E5FDB8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10Base-T/100Base-TX/1000Base-T</w:t>
            </w:r>
          </w:p>
        </w:tc>
      </w:tr>
      <w:tr w:rsidR="00C558F4" w:rsidRPr="00C558F4" w14:paraId="71A70B4E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738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Споживання енергії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6823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сканування: не більше ніж 22,5 Вт </w:t>
            </w:r>
          </w:p>
          <w:p w14:paraId="71BCC38E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режим сну: не більше ніж 3,4 Вт</w:t>
            </w:r>
          </w:p>
        </w:tc>
      </w:tr>
      <w:tr w:rsidR="00C558F4" w:rsidRPr="00C558F4" w14:paraId="3FF63F6E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EC1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Програмне забезпечення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FD9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Hlk151996734"/>
            <w:bookmarkStart w:id="1" w:name="_Hlk151996717"/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Програмне забезпечення для обробки зображень повинно:</w:t>
            </w:r>
          </w:p>
          <w:p w14:paraId="0BC47A97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конвертувати відскановані документи в формати PDF, DOCX, XLSX, ODT, RTF, </w:t>
            </w: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HTML, TXT, TIFF, JPEG, PNG;</w:t>
            </w:r>
          </w:p>
          <w:bookmarkEnd w:id="0"/>
          <w:p w14:paraId="0B9FB5C5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bookmarkStart w:id="2" w:name="_Hlk151996766"/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підтримувати кирилицю;</w:t>
            </w:r>
          </w:p>
          <w:p w14:paraId="090D01EA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обов’язково розпізнавати тексти українською мовою, розпізнавання текстів викладених іншими мовами (за бажанням (опціонально);</w:t>
            </w:r>
          </w:p>
          <w:bookmarkEnd w:id="2"/>
          <w:p w14:paraId="530F1C16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пакетну конвертацію вихідних файлів;</w:t>
            </w:r>
          </w:p>
          <w:p w14:paraId="05B56D09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довічний строк дії ліцензії;</w:t>
            </w:r>
          </w:p>
          <w:p w14:paraId="1C249B1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можливість стиснення розміру текстових файлів, таблиць і зображень для зберігання в репозиторії до 50 разів;</w:t>
            </w:r>
          </w:p>
          <w:p w14:paraId="435F346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підтримувати 3D коригування перспективи і неправильного кута сканування зображень; - підтримувати розпізнавання таблиць і їх подальша конвертація для роботи в Microsoft Excel, Open Office або Google Spreadsheet;</w:t>
            </w:r>
          </w:p>
          <w:p w14:paraId="366AF65E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можливість пошуку по контенту PDF файлів;</w:t>
            </w:r>
          </w:p>
          <w:p w14:paraId="407A338A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вбудований редактор PDF файлів з можливістю коригування</w:t>
            </w:r>
            <w:bookmarkEnd w:id="1"/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B18023C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управління контентом з можливістю посторінкового об'єднання і поділу PDF файлів,</w:t>
            </w:r>
          </w:p>
          <w:p w14:paraId="531A8E1D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підтримувати додавання відсканованого документа до вже існуючого файлу;</w:t>
            </w:r>
          </w:p>
          <w:p w14:paraId="3CCAD1F7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підтримувати паролювання файлів для запобігання їх редагування, видалення або копіювання;</w:t>
            </w:r>
          </w:p>
          <w:p w14:paraId="4BE5CBFE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підтримувати автоматичне сортування файлів при скануванні з можливістю використання штрих-кодів;</w:t>
            </w:r>
          </w:p>
          <w:p w14:paraId="49CFB241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- мати можливість створення файлів PDF / A-1b для довгосрокового архівування;                     - мати вбудований коректор якості зображень.</w:t>
            </w:r>
          </w:p>
        </w:tc>
      </w:tr>
      <w:tr w:rsidR="00C558F4" w:rsidRPr="00C558F4" w14:paraId="02AEAD65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44D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Додаткові вимоги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9E7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3 додаткові комплекти витратних матеріалів на кожен сканер.</w:t>
            </w:r>
          </w:p>
        </w:tc>
      </w:tr>
      <w:tr w:rsidR="00C558F4" w:rsidRPr="00C558F4" w14:paraId="76217F66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371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Наявність сервісних центрів по всій Україні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EED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у всіх крупних містах (обласних центрах)</w:t>
            </w:r>
          </w:p>
        </w:tc>
      </w:tr>
      <w:tr w:rsidR="00C558F4" w:rsidRPr="00C558F4" w14:paraId="0AAE8EAF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549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Строк сервісної підтримки обладнання виробником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DD3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не менше 3 років</w:t>
            </w:r>
          </w:p>
        </w:tc>
      </w:tr>
      <w:tr w:rsidR="00C558F4" w:rsidRPr="00C558F4" w14:paraId="481156BF" w14:textId="77777777" w:rsidTr="00C558F4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9AF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Гарантійний термін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0B8F" w14:textId="77777777" w:rsidR="00C558F4" w:rsidRPr="00C558F4" w:rsidRDefault="00C558F4" w:rsidP="00C558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8F4">
              <w:rPr>
                <w:rFonts w:ascii="Times New Roman" w:hAnsi="Times New Roman"/>
                <w:sz w:val="24"/>
                <w:szCs w:val="24"/>
                <w:lang w:val="uk-UA"/>
              </w:rPr>
              <w:t>12 міс.</w:t>
            </w:r>
          </w:p>
        </w:tc>
      </w:tr>
    </w:tbl>
    <w:p w14:paraId="5C39C982" w14:textId="77777777" w:rsidR="00C558F4" w:rsidRPr="00C558F4" w:rsidRDefault="00C558F4" w:rsidP="00C558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EBCD24" w14:textId="55D53E7F" w:rsidR="00EC6854" w:rsidRPr="00EC6854" w:rsidRDefault="00CF3939" w:rsidP="00EC6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68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C6854" w:rsidRPr="00EC6854">
        <w:rPr>
          <w:rFonts w:ascii="Times New Roman" w:hAnsi="Times New Roman"/>
          <w:sz w:val="28"/>
          <w:szCs w:val="28"/>
          <w:lang w:val="uk-UA"/>
        </w:rPr>
        <w:t>Забезпеченість Чернігівського окружного адміністративного суду сканерами складає 100%. Разом з тим, станом на сьогодні 70% сканерів є морально застарілими (термін їх експлуатації понад 5 років), майже відпрацювали корисний строк та потребують оновлення. Також у зв’язку з запровадженням єдиної системи електронного суду для належного його функціонування та здійснення правосуддя наявна потреба у закупівлі сканерів для суддів та канцелярії суду.</w:t>
      </w:r>
    </w:p>
    <w:p w14:paraId="5673E7E9" w14:textId="2B1AD1DE" w:rsidR="009B0893" w:rsidRPr="00EC6854" w:rsidRDefault="00CF3939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DFEFD"/>
          <w:lang w:val="uk-UA"/>
        </w:rPr>
      </w:pPr>
      <w:r w:rsidRPr="00EC6854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 xml:space="preserve">При </w:t>
      </w:r>
      <w:r w:rsidR="001221A8" w:rsidRPr="000B7211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>визначенн</w:t>
      </w:r>
      <w:r w:rsidR="00EC6854" w:rsidRPr="000B7211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>і</w:t>
      </w:r>
      <w:r w:rsidR="001221A8" w:rsidRPr="000B7211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 xml:space="preserve"> </w:t>
      </w:r>
      <w:r w:rsidR="001221A8" w:rsidRPr="000B721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т</w:t>
      </w:r>
      <w:r w:rsidR="001221A8" w:rsidRPr="000B721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ехнічн</w:t>
      </w:r>
      <w:r w:rsidR="001221A8" w:rsidRPr="000B721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их</w:t>
      </w:r>
      <w:r w:rsidR="001221A8" w:rsidRPr="000B721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та якісні характеристик предмета закупівлі</w:t>
      </w:r>
      <w:r w:rsidR="001221A8" w:rsidRPr="000B7211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 xml:space="preserve"> </w:t>
      </w:r>
      <w:r w:rsidR="00631796" w:rsidRPr="000B7211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>Чернігівський окружний адміністративний суд</w:t>
      </w:r>
      <w:r w:rsidRPr="000B7211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 xml:space="preserve"> керувався наявною</w:t>
      </w:r>
      <w:r w:rsidRPr="00EC6854">
        <w:rPr>
          <w:rFonts w:ascii="Times New Roman" w:hAnsi="Times New Roman"/>
          <w:sz w:val="28"/>
          <w:szCs w:val="28"/>
          <w:shd w:val="clear" w:color="auto" w:fill="FDFEFD"/>
          <w:lang w:val="uk-UA"/>
        </w:rPr>
        <w:t xml:space="preserve"> потребою та технічними вимогами наданими ДСА України, як організатора комп’ютеризації судів для здійснення судочинства, діловодства, інформаційно-нормативного </w:t>
      </w:r>
      <w:r w:rsidRPr="00EC6854">
        <w:rPr>
          <w:rFonts w:ascii="Times New Roman" w:hAnsi="Times New Roman"/>
          <w:sz w:val="28"/>
          <w:szCs w:val="28"/>
          <w:shd w:val="clear" w:color="auto" w:fill="FDFEFD"/>
          <w:lang w:val="uk-UA"/>
        </w:rPr>
        <w:lastRenderedPageBreak/>
        <w:t>забезпечення судової діяльності та забезпечення функціонування Єдиної судової інформаційно-телекомунікаційної системи (п. 8 ч. 1 ст. 152 ЗУ «Про судоустрій і статус суддів»).</w:t>
      </w:r>
    </w:p>
    <w:p w14:paraId="1EA1AA49" w14:textId="0068CC9B" w:rsidR="00165B53" w:rsidRPr="00EC6854" w:rsidRDefault="00165B53" w:rsidP="00165B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6854">
        <w:rPr>
          <w:rFonts w:ascii="Times New Roman" w:hAnsi="Times New Roman"/>
          <w:sz w:val="28"/>
          <w:szCs w:val="28"/>
          <w:lang w:val="uk-UA"/>
        </w:rPr>
        <w:t xml:space="preserve">Придбання та введення в експлуатацію зазначених </w:t>
      </w:r>
      <w:r w:rsidRPr="00EC6854">
        <w:rPr>
          <w:rFonts w:ascii="Times New Roman" w:hAnsi="Times New Roman"/>
          <w:sz w:val="28"/>
          <w:szCs w:val="28"/>
          <w:lang w:val="uk-UA"/>
        </w:rPr>
        <w:t xml:space="preserve">сканерів потокових </w:t>
      </w:r>
      <w:r w:rsidRPr="00EC6854">
        <w:rPr>
          <w:rFonts w:ascii="Times New Roman" w:hAnsi="Times New Roman"/>
          <w:sz w:val="28"/>
          <w:szCs w:val="28"/>
          <w:lang w:val="uk-UA"/>
        </w:rPr>
        <w:t>забезпечить формування єдиного інформаційного простору для суду, інших органів і установ у системі правосуддя; цифровізацію, автоматизацію та прискорення роботи системи правосуддя; єдиний підхід до застосування судами норм матеріального та процесуального права та організації судових проваджень; забезпечить доступність інформації для учасників судового процесу та максимальну прозорість і відкритість системи правосуддя для суспільства.</w:t>
      </w:r>
    </w:p>
    <w:p w14:paraId="01D84B01" w14:textId="77777777" w:rsidR="00E4187C" w:rsidRPr="00CF3939" w:rsidRDefault="00E4187C" w:rsidP="00165B53">
      <w:p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</w:p>
    <w:p w14:paraId="5A56D673" w14:textId="66AEA39C" w:rsidR="009B0893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</w:t>
      </w:r>
      <w:r w:rsidR="004E0D5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Обґрунтування</w:t>
      </w: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очікуваної вартості предмета закупівлі, розміру бюджетного призначення</w:t>
      </w:r>
      <w:r w:rsidR="001D35E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58C832A6" w14:textId="594B47B3" w:rsidR="00DC2E09" w:rsidRPr="00DC2E09" w:rsidRDefault="00DC2E09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В</w:t>
      </w: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арт</w:t>
      </w: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ість </w:t>
      </w: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предмета закупівлі</w:t>
      </w: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, а саме сканерів потокових у кількості 19 штук, визначено </w:t>
      </w:r>
      <w:r w:rsidR="00C71EC1"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з урахуванням </w:t>
      </w: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обсяг</w:t>
      </w:r>
      <w:r w:rsidR="00C71EC1"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у</w:t>
      </w:r>
      <w:r w:rsidRP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планових (очікуваних) кошторисних призначень, які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доведені суду, як розпоряднику коштів нижчого рівня</w:t>
      </w:r>
      <w:r w:rsid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згідно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лист</w:t>
      </w:r>
      <w:r w:rsidR="00C71EC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а</w:t>
      </w:r>
      <w:r w:rsidR="000B7211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  <w:r w:rsidR="000B7211" w:rsidRPr="00EC6854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№ 15-15397/23 від 30.11.2023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головного розпорядника коштів ДСА України, із зазначенням кількості необхідного сканувального обладнання та рекомендованих технічних характеристик.</w:t>
      </w:r>
    </w:p>
    <w:p w14:paraId="6539660C" w14:textId="77777777" w:rsidR="00DC2E09" w:rsidRPr="00274DC6" w:rsidRDefault="00DC2E09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BAEC71F" w14:textId="4AF98B8A" w:rsidR="001D7876" w:rsidRPr="0032312E" w:rsidRDefault="00C71EC1" w:rsidP="00323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3" w:name="_Hlk89349524"/>
      <w:bookmarkEnd w:id="3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sectPr w:rsidR="001D7876" w:rsidRPr="0032312E" w:rsidSect="006F01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C3"/>
    <w:rsid w:val="00002BE6"/>
    <w:rsid w:val="0001150D"/>
    <w:rsid w:val="0001324C"/>
    <w:rsid w:val="00014322"/>
    <w:rsid w:val="000144ED"/>
    <w:rsid w:val="00023217"/>
    <w:rsid w:val="00036BA3"/>
    <w:rsid w:val="00037DF1"/>
    <w:rsid w:val="00043EB2"/>
    <w:rsid w:val="000532CB"/>
    <w:rsid w:val="0005446A"/>
    <w:rsid w:val="00057F99"/>
    <w:rsid w:val="00065D52"/>
    <w:rsid w:val="00071614"/>
    <w:rsid w:val="00082AC7"/>
    <w:rsid w:val="00096564"/>
    <w:rsid w:val="00097715"/>
    <w:rsid w:val="000B392E"/>
    <w:rsid w:val="000B48C6"/>
    <w:rsid w:val="000B7211"/>
    <w:rsid w:val="000C658C"/>
    <w:rsid w:val="000D3F91"/>
    <w:rsid w:val="000D4929"/>
    <w:rsid w:val="000D66AE"/>
    <w:rsid w:val="000D6942"/>
    <w:rsid w:val="000D6C3A"/>
    <w:rsid w:val="000E363A"/>
    <w:rsid w:val="000E7867"/>
    <w:rsid w:val="000F4B9C"/>
    <w:rsid w:val="000F4DC4"/>
    <w:rsid w:val="000F6A4D"/>
    <w:rsid w:val="00111028"/>
    <w:rsid w:val="00117099"/>
    <w:rsid w:val="00117943"/>
    <w:rsid w:val="0012085B"/>
    <w:rsid w:val="001221A8"/>
    <w:rsid w:val="001332E2"/>
    <w:rsid w:val="001360DA"/>
    <w:rsid w:val="00141C81"/>
    <w:rsid w:val="001510FC"/>
    <w:rsid w:val="00153E23"/>
    <w:rsid w:val="001656BC"/>
    <w:rsid w:val="00165B53"/>
    <w:rsid w:val="00167F4B"/>
    <w:rsid w:val="00177A81"/>
    <w:rsid w:val="001828D1"/>
    <w:rsid w:val="0018514B"/>
    <w:rsid w:val="001B1175"/>
    <w:rsid w:val="001B1C4D"/>
    <w:rsid w:val="001B6711"/>
    <w:rsid w:val="001B6B40"/>
    <w:rsid w:val="001C2833"/>
    <w:rsid w:val="001C32EE"/>
    <w:rsid w:val="001C3EA5"/>
    <w:rsid w:val="001D35E1"/>
    <w:rsid w:val="001D3D38"/>
    <w:rsid w:val="001D6FB2"/>
    <w:rsid w:val="001D7876"/>
    <w:rsid w:val="001E1DC4"/>
    <w:rsid w:val="001F58EF"/>
    <w:rsid w:val="001F776C"/>
    <w:rsid w:val="00201502"/>
    <w:rsid w:val="00207660"/>
    <w:rsid w:val="00212686"/>
    <w:rsid w:val="00213594"/>
    <w:rsid w:val="00214B97"/>
    <w:rsid w:val="00223B60"/>
    <w:rsid w:val="0023249D"/>
    <w:rsid w:val="00236E32"/>
    <w:rsid w:val="0024393D"/>
    <w:rsid w:val="002442ED"/>
    <w:rsid w:val="00244941"/>
    <w:rsid w:val="00263F30"/>
    <w:rsid w:val="002704B4"/>
    <w:rsid w:val="00271BC7"/>
    <w:rsid w:val="00274424"/>
    <w:rsid w:val="00274B7F"/>
    <w:rsid w:val="00274DC6"/>
    <w:rsid w:val="00275856"/>
    <w:rsid w:val="00295427"/>
    <w:rsid w:val="002A194C"/>
    <w:rsid w:val="002A361E"/>
    <w:rsid w:val="002B2527"/>
    <w:rsid w:val="002B5DA9"/>
    <w:rsid w:val="002B7396"/>
    <w:rsid w:val="002C4F3D"/>
    <w:rsid w:val="002E644D"/>
    <w:rsid w:val="003039C0"/>
    <w:rsid w:val="00314A56"/>
    <w:rsid w:val="00315D0D"/>
    <w:rsid w:val="00316E0D"/>
    <w:rsid w:val="003175CB"/>
    <w:rsid w:val="003211E9"/>
    <w:rsid w:val="0032312E"/>
    <w:rsid w:val="003272BB"/>
    <w:rsid w:val="00333A03"/>
    <w:rsid w:val="00335689"/>
    <w:rsid w:val="00347563"/>
    <w:rsid w:val="003477CB"/>
    <w:rsid w:val="003555F9"/>
    <w:rsid w:val="00362A3B"/>
    <w:rsid w:val="00374C4E"/>
    <w:rsid w:val="00376BEB"/>
    <w:rsid w:val="003868F6"/>
    <w:rsid w:val="00387A98"/>
    <w:rsid w:val="00391165"/>
    <w:rsid w:val="003914AB"/>
    <w:rsid w:val="00393979"/>
    <w:rsid w:val="00396C21"/>
    <w:rsid w:val="003A1A3F"/>
    <w:rsid w:val="003A7C58"/>
    <w:rsid w:val="003B291E"/>
    <w:rsid w:val="003E193B"/>
    <w:rsid w:val="003E38CC"/>
    <w:rsid w:val="003F3722"/>
    <w:rsid w:val="003F66E3"/>
    <w:rsid w:val="00400329"/>
    <w:rsid w:val="00405568"/>
    <w:rsid w:val="00413418"/>
    <w:rsid w:val="004135E5"/>
    <w:rsid w:val="00413BCC"/>
    <w:rsid w:val="004165EA"/>
    <w:rsid w:val="0042017C"/>
    <w:rsid w:val="004208AE"/>
    <w:rsid w:val="00423EC0"/>
    <w:rsid w:val="00426EAB"/>
    <w:rsid w:val="00436636"/>
    <w:rsid w:val="00436F93"/>
    <w:rsid w:val="004418F9"/>
    <w:rsid w:val="00441E81"/>
    <w:rsid w:val="00443C12"/>
    <w:rsid w:val="0045360F"/>
    <w:rsid w:val="00453F36"/>
    <w:rsid w:val="00456C26"/>
    <w:rsid w:val="00466D66"/>
    <w:rsid w:val="0047368D"/>
    <w:rsid w:val="004846FE"/>
    <w:rsid w:val="0048524B"/>
    <w:rsid w:val="00497599"/>
    <w:rsid w:val="00497A8F"/>
    <w:rsid w:val="004A0609"/>
    <w:rsid w:val="004B150E"/>
    <w:rsid w:val="004C011E"/>
    <w:rsid w:val="004C1C71"/>
    <w:rsid w:val="004C1D4B"/>
    <w:rsid w:val="004C29B7"/>
    <w:rsid w:val="004D5DF9"/>
    <w:rsid w:val="004D5FBF"/>
    <w:rsid w:val="004E0D51"/>
    <w:rsid w:val="004E1405"/>
    <w:rsid w:val="004F2A9A"/>
    <w:rsid w:val="004F2E88"/>
    <w:rsid w:val="004F59AD"/>
    <w:rsid w:val="005028E3"/>
    <w:rsid w:val="005037CE"/>
    <w:rsid w:val="00504C24"/>
    <w:rsid w:val="00505C1F"/>
    <w:rsid w:val="00514064"/>
    <w:rsid w:val="00514DEF"/>
    <w:rsid w:val="00521362"/>
    <w:rsid w:val="00522D34"/>
    <w:rsid w:val="00523409"/>
    <w:rsid w:val="00543120"/>
    <w:rsid w:val="005458A0"/>
    <w:rsid w:val="005464E3"/>
    <w:rsid w:val="00566167"/>
    <w:rsid w:val="005663F6"/>
    <w:rsid w:val="005742C2"/>
    <w:rsid w:val="00577D67"/>
    <w:rsid w:val="00585CED"/>
    <w:rsid w:val="00593DC7"/>
    <w:rsid w:val="0059523F"/>
    <w:rsid w:val="005A29BB"/>
    <w:rsid w:val="005A51E8"/>
    <w:rsid w:val="005A6195"/>
    <w:rsid w:val="005A6FD2"/>
    <w:rsid w:val="005B0E35"/>
    <w:rsid w:val="005B3779"/>
    <w:rsid w:val="005B49C2"/>
    <w:rsid w:val="005C4227"/>
    <w:rsid w:val="005C6701"/>
    <w:rsid w:val="005D0620"/>
    <w:rsid w:val="005D176B"/>
    <w:rsid w:val="005D66DE"/>
    <w:rsid w:val="005E3A13"/>
    <w:rsid w:val="005E5267"/>
    <w:rsid w:val="005E7AFD"/>
    <w:rsid w:val="005F343B"/>
    <w:rsid w:val="00601833"/>
    <w:rsid w:val="00603F0F"/>
    <w:rsid w:val="00607ABB"/>
    <w:rsid w:val="00610DDA"/>
    <w:rsid w:val="00617E95"/>
    <w:rsid w:val="00631796"/>
    <w:rsid w:val="0063325B"/>
    <w:rsid w:val="00640C7A"/>
    <w:rsid w:val="00643D47"/>
    <w:rsid w:val="00661E99"/>
    <w:rsid w:val="00662AC9"/>
    <w:rsid w:val="006630F5"/>
    <w:rsid w:val="00670600"/>
    <w:rsid w:val="0067260A"/>
    <w:rsid w:val="006864FE"/>
    <w:rsid w:val="006869BE"/>
    <w:rsid w:val="00686AA9"/>
    <w:rsid w:val="006903E3"/>
    <w:rsid w:val="006905AE"/>
    <w:rsid w:val="00694660"/>
    <w:rsid w:val="00696071"/>
    <w:rsid w:val="00697B20"/>
    <w:rsid w:val="006B191F"/>
    <w:rsid w:val="006B66AC"/>
    <w:rsid w:val="006D3435"/>
    <w:rsid w:val="006D7E2A"/>
    <w:rsid w:val="006E08DE"/>
    <w:rsid w:val="006E0DD0"/>
    <w:rsid w:val="006E6562"/>
    <w:rsid w:val="006F0152"/>
    <w:rsid w:val="006F250E"/>
    <w:rsid w:val="006F3FEF"/>
    <w:rsid w:val="00707CAE"/>
    <w:rsid w:val="007138FE"/>
    <w:rsid w:val="0072055E"/>
    <w:rsid w:val="007221C1"/>
    <w:rsid w:val="00734692"/>
    <w:rsid w:val="007512E8"/>
    <w:rsid w:val="00754DF7"/>
    <w:rsid w:val="00762D58"/>
    <w:rsid w:val="00767DEC"/>
    <w:rsid w:val="00770CDA"/>
    <w:rsid w:val="00774640"/>
    <w:rsid w:val="007867E3"/>
    <w:rsid w:val="0079453A"/>
    <w:rsid w:val="0079710E"/>
    <w:rsid w:val="007A2425"/>
    <w:rsid w:val="007A5523"/>
    <w:rsid w:val="007B1486"/>
    <w:rsid w:val="007B177F"/>
    <w:rsid w:val="007B56EA"/>
    <w:rsid w:val="007B593F"/>
    <w:rsid w:val="007B6A6C"/>
    <w:rsid w:val="007D0ACF"/>
    <w:rsid w:val="007E6736"/>
    <w:rsid w:val="007E7823"/>
    <w:rsid w:val="007F51E3"/>
    <w:rsid w:val="007F72A7"/>
    <w:rsid w:val="0081055A"/>
    <w:rsid w:val="00814F0A"/>
    <w:rsid w:val="008175F5"/>
    <w:rsid w:val="008200AB"/>
    <w:rsid w:val="008333A5"/>
    <w:rsid w:val="0083412F"/>
    <w:rsid w:val="00842CB0"/>
    <w:rsid w:val="008455D4"/>
    <w:rsid w:val="008563D5"/>
    <w:rsid w:val="008637E2"/>
    <w:rsid w:val="00867BFF"/>
    <w:rsid w:val="00871009"/>
    <w:rsid w:val="0087778D"/>
    <w:rsid w:val="00884F92"/>
    <w:rsid w:val="0089542F"/>
    <w:rsid w:val="0089626C"/>
    <w:rsid w:val="008A159F"/>
    <w:rsid w:val="008A2F87"/>
    <w:rsid w:val="008A746E"/>
    <w:rsid w:val="008B635F"/>
    <w:rsid w:val="008B70B1"/>
    <w:rsid w:val="008C10B0"/>
    <w:rsid w:val="008C3E1E"/>
    <w:rsid w:val="008C6CE9"/>
    <w:rsid w:val="008D216A"/>
    <w:rsid w:val="008D2814"/>
    <w:rsid w:val="008D4813"/>
    <w:rsid w:val="00903271"/>
    <w:rsid w:val="0090415F"/>
    <w:rsid w:val="00904202"/>
    <w:rsid w:val="00905CEB"/>
    <w:rsid w:val="00907025"/>
    <w:rsid w:val="00910A98"/>
    <w:rsid w:val="00915073"/>
    <w:rsid w:val="00920A3E"/>
    <w:rsid w:val="00921E65"/>
    <w:rsid w:val="00930275"/>
    <w:rsid w:val="00933555"/>
    <w:rsid w:val="00933625"/>
    <w:rsid w:val="0093447A"/>
    <w:rsid w:val="00935930"/>
    <w:rsid w:val="00936218"/>
    <w:rsid w:val="009371B6"/>
    <w:rsid w:val="0093750D"/>
    <w:rsid w:val="00937A14"/>
    <w:rsid w:val="00943846"/>
    <w:rsid w:val="00944AF5"/>
    <w:rsid w:val="00946210"/>
    <w:rsid w:val="00954213"/>
    <w:rsid w:val="0096160D"/>
    <w:rsid w:val="00972921"/>
    <w:rsid w:val="00977402"/>
    <w:rsid w:val="00985D1D"/>
    <w:rsid w:val="00993B9C"/>
    <w:rsid w:val="009963A4"/>
    <w:rsid w:val="009977FC"/>
    <w:rsid w:val="009A27EE"/>
    <w:rsid w:val="009A4FD1"/>
    <w:rsid w:val="009B0893"/>
    <w:rsid w:val="009B4E53"/>
    <w:rsid w:val="009B667D"/>
    <w:rsid w:val="009B69A4"/>
    <w:rsid w:val="009C07C8"/>
    <w:rsid w:val="009C1623"/>
    <w:rsid w:val="009C17B4"/>
    <w:rsid w:val="009D64E4"/>
    <w:rsid w:val="009E0A77"/>
    <w:rsid w:val="009E1CF1"/>
    <w:rsid w:val="009E7DB0"/>
    <w:rsid w:val="009E7E4E"/>
    <w:rsid w:val="009F1F79"/>
    <w:rsid w:val="009F3131"/>
    <w:rsid w:val="009F53E1"/>
    <w:rsid w:val="00A01549"/>
    <w:rsid w:val="00A01DB5"/>
    <w:rsid w:val="00A04886"/>
    <w:rsid w:val="00A05BEA"/>
    <w:rsid w:val="00A133AA"/>
    <w:rsid w:val="00A1502B"/>
    <w:rsid w:val="00A23FDD"/>
    <w:rsid w:val="00A25C0E"/>
    <w:rsid w:val="00A266D0"/>
    <w:rsid w:val="00A26E08"/>
    <w:rsid w:val="00A44153"/>
    <w:rsid w:val="00A46A29"/>
    <w:rsid w:val="00A46E67"/>
    <w:rsid w:val="00A50CF6"/>
    <w:rsid w:val="00A577B5"/>
    <w:rsid w:val="00A86DA3"/>
    <w:rsid w:val="00A913B4"/>
    <w:rsid w:val="00AA3EE5"/>
    <w:rsid w:val="00AB6054"/>
    <w:rsid w:val="00AC0F75"/>
    <w:rsid w:val="00AC162B"/>
    <w:rsid w:val="00AC4AFA"/>
    <w:rsid w:val="00AC6E9D"/>
    <w:rsid w:val="00AC719F"/>
    <w:rsid w:val="00AD6D19"/>
    <w:rsid w:val="00AD7C28"/>
    <w:rsid w:val="00AE554A"/>
    <w:rsid w:val="00AE5E47"/>
    <w:rsid w:val="00AF79B6"/>
    <w:rsid w:val="00B00BBB"/>
    <w:rsid w:val="00B01A5D"/>
    <w:rsid w:val="00B0355E"/>
    <w:rsid w:val="00B05E91"/>
    <w:rsid w:val="00B11753"/>
    <w:rsid w:val="00B14E34"/>
    <w:rsid w:val="00B234EE"/>
    <w:rsid w:val="00B24E21"/>
    <w:rsid w:val="00B250C7"/>
    <w:rsid w:val="00B31F67"/>
    <w:rsid w:val="00B40FBC"/>
    <w:rsid w:val="00B43C13"/>
    <w:rsid w:val="00B54E9A"/>
    <w:rsid w:val="00B6319A"/>
    <w:rsid w:val="00B63BAD"/>
    <w:rsid w:val="00B679DB"/>
    <w:rsid w:val="00B821A7"/>
    <w:rsid w:val="00B83178"/>
    <w:rsid w:val="00B95E89"/>
    <w:rsid w:val="00B96034"/>
    <w:rsid w:val="00B977D5"/>
    <w:rsid w:val="00BB19D6"/>
    <w:rsid w:val="00BB6E6C"/>
    <w:rsid w:val="00BB7283"/>
    <w:rsid w:val="00BC4BC5"/>
    <w:rsid w:val="00BC61A8"/>
    <w:rsid w:val="00BC6D64"/>
    <w:rsid w:val="00BC7967"/>
    <w:rsid w:val="00BD137E"/>
    <w:rsid w:val="00BD59D2"/>
    <w:rsid w:val="00BD6761"/>
    <w:rsid w:val="00BE4FA6"/>
    <w:rsid w:val="00BE524C"/>
    <w:rsid w:val="00BF62D9"/>
    <w:rsid w:val="00C01C7A"/>
    <w:rsid w:val="00C02813"/>
    <w:rsid w:val="00C0405A"/>
    <w:rsid w:val="00C070DB"/>
    <w:rsid w:val="00C10C5D"/>
    <w:rsid w:val="00C11FE2"/>
    <w:rsid w:val="00C14643"/>
    <w:rsid w:val="00C26547"/>
    <w:rsid w:val="00C31B8F"/>
    <w:rsid w:val="00C34A51"/>
    <w:rsid w:val="00C35453"/>
    <w:rsid w:val="00C43D1F"/>
    <w:rsid w:val="00C4524E"/>
    <w:rsid w:val="00C558F4"/>
    <w:rsid w:val="00C55EE0"/>
    <w:rsid w:val="00C61B16"/>
    <w:rsid w:val="00C64EB7"/>
    <w:rsid w:val="00C66D3F"/>
    <w:rsid w:val="00C67AB4"/>
    <w:rsid w:val="00C71EC1"/>
    <w:rsid w:val="00C746D6"/>
    <w:rsid w:val="00C773B5"/>
    <w:rsid w:val="00C84946"/>
    <w:rsid w:val="00C87DAD"/>
    <w:rsid w:val="00C94D3E"/>
    <w:rsid w:val="00C958C3"/>
    <w:rsid w:val="00CA5781"/>
    <w:rsid w:val="00CA62F3"/>
    <w:rsid w:val="00CA7948"/>
    <w:rsid w:val="00CB3167"/>
    <w:rsid w:val="00CB326D"/>
    <w:rsid w:val="00CB647C"/>
    <w:rsid w:val="00CC1008"/>
    <w:rsid w:val="00CC344B"/>
    <w:rsid w:val="00CC6C10"/>
    <w:rsid w:val="00CD2AEA"/>
    <w:rsid w:val="00CD5ABA"/>
    <w:rsid w:val="00CE071D"/>
    <w:rsid w:val="00CF21E2"/>
    <w:rsid w:val="00CF3542"/>
    <w:rsid w:val="00CF3939"/>
    <w:rsid w:val="00D07A9C"/>
    <w:rsid w:val="00D12EDA"/>
    <w:rsid w:val="00D14643"/>
    <w:rsid w:val="00D253EE"/>
    <w:rsid w:val="00D256C5"/>
    <w:rsid w:val="00D3132F"/>
    <w:rsid w:val="00D37CE1"/>
    <w:rsid w:val="00D40E71"/>
    <w:rsid w:val="00D5091D"/>
    <w:rsid w:val="00D71ABB"/>
    <w:rsid w:val="00D73D95"/>
    <w:rsid w:val="00D76665"/>
    <w:rsid w:val="00D80F17"/>
    <w:rsid w:val="00D846FC"/>
    <w:rsid w:val="00D878B8"/>
    <w:rsid w:val="00D87EA0"/>
    <w:rsid w:val="00DB07B4"/>
    <w:rsid w:val="00DB0883"/>
    <w:rsid w:val="00DB5083"/>
    <w:rsid w:val="00DC2E09"/>
    <w:rsid w:val="00DD179A"/>
    <w:rsid w:val="00DE2004"/>
    <w:rsid w:val="00DE3D45"/>
    <w:rsid w:val="00DE3D71"/>
    <w:rsid w:val="00DF27DA"/>
    <w:rsid w:val="00E024C5"/>
    <w:rsid w:val="00E03469"/>
    <w:rsid w:val="00E05BC3"/>
    <w:rsid w:val="00E110CF"/>
    <w:rsid w:val="00E11FC4"/>
    <w:rsid w:val="00E179DC"/>
    <w:rsid w:val="00E21578"/>
    <w:rsid w:val="00E267A3"/>
    <w:rsid w:val="00E3121E"/>
    <w:rsid w:val="00E4187C"/>
    <w:rsid w:val="00E42E57"/>
    <w:rsid w:val="00E465F6"/>
    <w:rsid w:val="00E51EFE"/>
    <w:rsid w:val="00E520A9"/>
    <w:rsid w:val="00E64A55"/>
    <w:rsid w:val="00E65BB0"/>
    <w:rsid w:val="00E674E5"/>
    <w:rsid w:val="00E70139"/>
    <w:rsid w:val="00E7137C"/>
    <w:rsid w:val="00E71990"/>
    <w:rsid w:val="00E82BEB"/>
    <w:rsid w:val="00E910F3"/>
    <w:rsid w:val="00E96EC6"/>
    <w:rsid w:val="00EA68A5"/>
    <w:rsid w:val="00EA7A44"/>
    <w:rsid w:val="00EB06AF"/>
    <w:rsid w:val="00EB305D"/>
    <w:rsid w:val="00EB4ECD"/>
    <w:rsid w:val="00EC3FFC"/>
    <w:rsid w:val="00EC6854"/>
    <w:rsid w:val="00EC77A1"/>
    <w:rsid w:val="00ED16B2"/>
    <w:rsid w:val="00ED1DBF"/>
    <w:rsid w:val="00ED7E5C"/>
    <w:rsid w:val="00EE2583"/>
    <w:rsid w:val="00F0390C"/>
    <w:rsid w:val="00F06A80"/>
    <w:rsid w:val="00F10DD4"/>
    <w:rsid w:val="00F11433"/>
    <w:rsid w:val="00F1526A"/>
    <w:rsid w:val="00F17114"/>
    <w:rsid w:val="00F240FE"/>
    <w:rsid w:val="00F26924"/>
    <w:rsid w:val="00F36E90"/>
    <w:rsid w:val="00F40772"/>
    <w:rsid w:val="00F42110"/>
    <w:rsid w:val="00F5006E"/>
    <w:rsid w:val="00F632B2"/>
    <w:rsid w:val="00F877DB"/>
    <w:rsid w:val="00F9242D"/>
    <w:rsid w:val="00F93279"/>
    <w:rsid w:val="00FB3E43"/>
    <w:rsid w:val="00FB471A"/>
    <w:rsid w:val="00FB6C62"/>
    <w:rsid w:val="00FC3418"/>
    <w:rsid w:val="00FE1515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0D82D"/>
  <w15:docId w15:val="{28B50827-8F6A-4B5A-A050-21E3E002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B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5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1510FC"/>
    <w:rPr>
      <w:rFonts w:ascii="Segoe UI" w:hAnsi="Segoe UI" w:cs="Segoe UI"/>
      <w:sz w:val="18"/>
      <w:szCs w:val="18"/>
    </w:rPr>
  </w:style>
  <w:style w:type="paragraph" w:styleId="a6">
    <w:name w:val="List Paragraph"/>
    <w:aliases w:val="Elenco Normale,Список уровня 2,название табл/рис,Chapter10,заголовок 1.1,Number Bullets,List Paragraph (numbered (a)),List Paragraph_Num123"/>
    <w:basedOn w:val="a"/>
    <w:link w:val="a7"/>
    <w:uiPriority w:val="34"/>
    <w:qFormat/>
    <w:rsid w:val="007F51E3"/>
    <w:pPr>
      <w:ind w:left="720"/>
      <w:contextualSpacing/>
    </w:pPr>
  </w:style>
  <w:style w:type="character" w:customStyle="1" w:styleId="3">
    <w:name w:val="Основной текст (3) + Не полужирный"/>
    <w:uiPriority w:val="99"/>
    <w:rsid w:val="00921E65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Cambria">
    <w:name w:val="Основной текст (2) + Cambria"/>
    <w:aliases w:val="11 pt"/>
    <w:uiPriority w:val="99"/>
    <w:rsid w:val="009E1CF1"/>
    <w:rPr>
      <w:rFonts w:ascii="Cambria" w:eastAsia="Times New Roman" w:hAnsi="Cambria" w:cs="Cambria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a8">
    <w:name w:val="a"/>
    <w:basedOn w:val="a"/>
    <w:qFormat/>
    <w:rsid w:val="008A159F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Абзац списку Знак"/>
    <w:aliases w:val="Elenco Normale Знак,Список уровня 2 Знак,название табл/рис Знак,Chapter10 Знак,заголовок 1.1 Знак,Number Bullets Знак,List Paragraph (numbered (a)) Знак,List Paragraph_Num123 Знак"/>
    <w:link w:val="a6"/>
    <w:uiPriority w:val="34"/>
    <w:locked/>
    <w:rsid w:val="00E267A3"/>
    <w:rPr>
      <w:sz w:val="22"/>
      <w:szCs w:val="22"/>
      <w:lang w:val="ru-RU" w:eastAsia="en-US"/>
    </w:rPr>
  </w:style>
  <w:style w:type="paragraph" w:styleId="a9">
    <w:name w:val="Normal (Web)"/>
    <w:basedOn w:val="a"/>
    <w:uiPriority w:val="99"/>
    <w:semiHidden/>
    <w:unhideWhenUsed/>
    <w:rsid w:val="009B0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9B0893"/>
    <w:rPr>
      <w:b/>
      <w:bCs/>
    </w:rPr>
  </w:style>
  <w:style w:type="character" w:customStyle="1" w:styleId="js-apiid">
    <w:name w:val="js-apiid"/>
    <w:basedOn w:val="a0"/>
    <w:rsid w:val="00BB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3708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Смілик</cp:lastModifiedBy>
  <cp:revision>77</cp:revision>
  <cp:lastPrinted>2021-12-06T12:35:00Z</cp:lastPrinted>
  <dcterms:created xsi:type="dcterms:W3CDTF">2021-10-07T13:16:00Z</dcterms:created>
  <dcterms:modified xsi:type="dcterms:W3CDTF">2023-12-08T12:17:00Z</dcterms:modified>
</cp:coreProperties>
</file>