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5904" w14:textId="4C409AFA" w:rsidR="006E391A" w:rsidRDefault="00E31CC5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bCs/>
          <w:color w:val="000000" w:themeColor="text1"/>
          <w:bdr w:val="none" w:sz="0" w:space="0" w:color="auto" w:frame="1"/>
          <w:lang w:val="uk-UA"/>
        </w:rPr>
        <w:t xml:space="preserve">Інформація </w:t>
      </w:r>
      <w:r w:rsidR="006E391A">
        <w:rPr>
          <w:b/>
          <w:color w:val="000000" w:themeColor="text1"/>
          <w:lang w:val="uk-UA"/>
        </w:rPr>
        <w:t xml:space="preserve"> </w:t>
      </w:r>
    </w:p>
    <w:p w14:paraId="674FE1B1" w14:textId="1D84CD08" w:rsidR="006E391A" w:rsidRDefault="00E31CC5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щодо призначення на</w:t>
      </w:r>
      <w:r w:rsidR="006E391A">
        <w:rPr>
          <w:b/>
          <w:color w:val="000000" w:themeColor="text1"/>
          <w:lang w:val="uk-UA"/>
        </w:rPr>
        <w:t xml:space="preserve"> посад</w:t>
      </w:r>
      <w:r>
        <w:rPr>
          <w:b/>
          <w:color w:val="000000" w:themeColor="text1"/>
          <w:lang w:val="uk-UA"/>
        </w:rPr>
        <w:t>у</w:t>
      </w:r>
      <w:r w:rsidR="006E391A">
        <w:rPr>
          <w:b/>
          <w:color w:val="000000" w:themeColor="text1"/>
          <w:lang w:val="uk-UA"/>
        </w:rPr>
        <w:t xml:space="preserve"> державної служби категорії «В» – </w:t>
      </w:r>
      <w:r w:rsidR="00EC57FA">
        <w:rPr>
          <w:b/>
          <w:color w:val="000000" w:themeColor="text1"/>
          <w:lang w:val="uk-UA"/>
        </w:rPr>
        <w:t xml:space="preserve">головного спеціаліста відділу </w:t>
      </w:r>
      <w:bookmarkStart w:id="0" w:name="_Hlk106876219"/>
      <w:r w:rsidR="00B35ADF" w:rsidRPr="00B35ADF">
        <w:rPr>
          <w:b/>
          <w:bCs/>
          <w:lang w:val="uk-UA"/>
        </w:rPr>
        <w:t>організаційного забезпечення та аналітично-статистичної роботи</w:t>
      </w:r>
      <w:bookmarkEnd w:id="0"/>
      <w:r w:rsidR="006E391A">
        <w:rPr>
          <w:b/>
          <w:color w:val="000000" w:themeColor="text1"/>
          <w:lang w:val="uk-UA"/>
        </w:rPr>
        <w:t xml:space="preserve"> Чернігівського окружного адміністративного суду</w:t>
      </w:r>
    </w:p>
    <w:p w14:paraId="7E922B39" w14:textId="77777777" w:rsidR="006E391A" w:rsidRDefault="006E391A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</w:p>
    <w:tbl>
      <w:tblPr>
        <w:tblW w:w="504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009"/>
        <w:gridCol w:w="6691"/>
      </w:tblGrid>
      <w:tr w:rsidR="006E391A" w14:paraId="03A2C5BD" w14:textId="77777777" w:rsidTr="00CF7410"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12770" w14:textId="77777777" w:rsidR="006E391A" w:rsidRDefault="006E391A" w:rsidP="00B55C21">
            <w:pPr>
              <w:spacing w:before="80" w:after="80" w:line="252" w:lineRule="auto"/>
              <w:jc w:val="center"/>
              <w:textAlignment w:val="baseline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Загальні умови</w:t>
            </w:r>
          </w:p>
        </w:tc>
      </w:tr>
      <w:tr w:rsidR="00805D68" w14:paraId="62CB1568" w14:textId="77777777" w:rsidTr="00805D68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8932B" w14:textId="77777777" w:rsidR="00805D68" w:rsidRDefault="00805D68" w:rsidP="00805D68">
            <w:pPr>
              <w:spacing w:line="252" w:lineRule="auto"/>
              <w:textAlignment w:val="baseline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Посадові обов’язки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E0AC1" w14:textId="0D3DC878" w:rsidR="009716DE" w:rsidRPr="009716DE" w:rsidRDefault="009716DE" w:rsidP="009716DE">
            <w:pPr>
              <w:pStyle w:val="a4"/>
              <w:tabs>
                <w:tab w:val="left" w:pos="286"/>
              </w:tabs>
              <w:ind w:left="-11" w:right="0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9716DE">
              <w:rPr>
                <w:color w:val="000000"/>
                <w:sz w:val="24"/>
                <w:szCs w:val="24"/>
                <w:lang w:eastAsia="uk-UA" w:bidi="uk-UA"/>
              </w:rPr>
              <w:t>Головний спеціаліст з метою забезпечення зв’язків з засобами масової інформації:</w:t>
            </w:r>
          </w:p>
          <w:p w14:paraId="3D0F49E8" w14:textId="2EF47831" w:rsidR="009716DE" w:rsidRPr="009716DE" w:rsidRDefault="009716DE" w:rsidP="009716DE">
            <w:pPr>
              <w:pStyle w:val="a4"/>
              <w:numPr>
                <w:ilvl w:val="0"/>
                <w:numId w:val="5"/>
              </w:numPr>
              <w:tabs>
                <w:tab w:val="left" w:pos="286"/>
              </w:tabs>
              <w:ind w:left="-78" w:right="0" w:firstLine="67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К</w:t>
            </w:r>
            <w:r w:rsidRPr="009716DE">
              <w:rPr>
                <w:color w:val="000000"/>
                <w:sz w:val="24"/>
                <w:szCs w:val="24"/>
                <w:lang w:eastAsia="uk-UA" w:bidi="uk-UA"/>
              </w:rPr>
              <w:t>оординує процес розробки комунікаційної стратегії суду з метою побудови ефективних взаємовідносин із цільовою аудиторією суду, підвищення обізнаності про діяльність суду;</w:t>
            </w:r>
          </w:p>
          <w:p w14:paraId="0E93212D" w14:textId="523A5689" w:rsidR="009716DE" w:rsidRPr="009716DE" w:rsidRDefault="009716DE" w:rsidP="009716DE">
            <w:pPr>
              <w:pStyle w:val="a4"/>
              <w:numPr>
                <w:ilvl w:val="0"/>
                <w:numId w:val="5"/>
              </w:numPr>
              <w:tabs>
                <w:tab w:val="left" w:pos="286"/>
              </w:tabs>
              <w:ind w:left="-78" w:right="0" w:firstLine="67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З</w:t>
            </w:r>
            <w:r w:rsidRPr="009716DE">
              <w:rPr>
                <w:color w:val="000000"/>
                <w:sz w:val="24"/>
                <w:szCs w:val="24"/>
                <w:lang w:eastAsia="uk-UA" w:bidi="uk-UA"/>
              </w:rPr>
              <w:t>дійснює аналіз цільової аудиторії суду, вивчення громадської думки з метою вирішення комунікативних задач;</w:t>
            </w:r>
          </w:p>
          <w:p w14:paraId="3D6C714C" w14:textId="37156869" w:rsidR="009716DE" w:rsidRPr="009716DE" w:rsidRDefault="009716DE" w:rsidP="009716DE">
            <w:pPr>
              <w:pStyle w:val="a4"/>
              <w:numPr>
                <w:ilvl w:val="0"/>
                <w:numId w:val="5"/>
              </w:numPr>
              <w:tabs>
                <w:tab w:val="left" w:pos="286"/>
              </w:tabs>
              <w:ind w:left="-78" w:right="0" w:firstLine="67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З</w:t>
            </w:r>
            <w:r w:rsidRPr="009716DE">
              <w:rPr>
                <w:color w:val="000000"/>
                <w:sz w:val="24"/>
                <w:szCs w:val="24"/>
                <w:lang w:eastAsia="uk-UA" w:bidi="uk-UA"/>
              </w:rPr>
              <w:t>абезпечує розвиток інформаційних зв’язків  між судом та відвідувачами суду, органами державної влади, підприємствами, установами та організаціями, засобами масової інформації (далі – ЗМІ), сприяє формуванню об’єктивної  громадської думки про діяльність суду;</w:t>
            </w:r>
          </w:p>
          <w:p w14:paraId="0443420F" w14:textId="59B38DEC" w:rsidR="009716DE" w:rsidRPr="009716DE" w:rsidRDefault="009716DE" w:rsidP="009716DE">
            <w:pPr>
              <w:pStyle w:val="a4"/>
              <w:numPr>
                <w:ilvl w:val="0"/>
                <w:numId w:val="5"/>
              </w:numPr>
              <w:tabs>
                <w:tab w:val="left" w:pos="286"/>
              </w:tabs>
              <w:ind w:left="-78" w:right="0" w:firstLine="67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З</w:t>
            </w:r>
            <w:r w:rsidRPr="009716DE">
              <w:rPr>
                <w:color w:val="000000"/>
                <w:sz w:val="24"/>
                <w:szCs w:val="24"/>
                <w:lang w:eastAsia="uk-UA" w:bidi="uk-UA"/>
              </w:rPr>
              <w:t>абезпечує, в межах компетенції, підготовку прес-релізів, буклетів, брошур, матеріалів для прес-конференцій, брифінгів, аудіовізуальних презентацій із використанням комп’ютерних  технологій, періодичних видань щодо діяльності суду;</w:t>
            </w:r>
          </w:p>
          <w:p w14:paraId="2349FDF0" w14:textId="567E6B12" w:rsidR="009716DE" w:rsidRPr="009716DE" w:rsidRDefault="009716DE" w:rsidP="009716DE">
            <w:pPr>
              <w:pStyle w:val="a4"/>
              <w:numPr>
                <w:ilvl w:val="0"/>
                <w:numId w:val="5"/>
              </w:numPr>
              <w:tabs>
                <w:tab w:val="left" w:pos="286"/>
              </w:tabs>
              <w:ind w:left="-78" w:right="0" w:firstLine="67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З</w:t>
            </w:r>
            <w:r w:rsidRPr="009716DE">
              <w:rPr>
                <w:color w:val="000000"/>
                <w:sz w:val="24"/>
                <w:szCs w:val="24"/>
                <w:lang w:eastAsia="uk-UA" w:bidi="uk-UA"/>
              </w:rPr>
              <w:t>абезпечує інформаційне наповнення веб-сайту суду та здійснює аналіз ефективності цієї роботи;</w:t>
            </w:r>
          </w:p>
          <w:p w14:paraId="689F9469" w14:textId="522BF583" w:rsidR="009716DE" w:rsidRPr="009716DE" w:rsidRDefault="009716DE" w:rsidP="009716DE">
            <w:pPr>
              <w:pStyle w:val="a4"/>
              <w:numPr>
                <w:ilvl w:val="0"/>
                <w:numId w:val="5"/>
              </w:numPr>
              <w:tabs>
                <w:tab w:val="left" w:pos="286"/>
              </w:tabs>
              <w:ind w:left="-78" w:right="0" w:firstLine="67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Б</w:t>
            </w:r>
            <w:r w:rsidRPr="009716DE">
              <w:rPr>
                <w:color w:val="000000"/>
                <w:sz w:val="24"/>
                <w:szCs w:val="24"/>
                <w:lang w:eastAsia="uk-UA" w:bidi="uk-UA"/>
              </w:rPr>
              <w:t>ере участь у підготовці відповідей на запити ЗМІ, матеріалів, спрямованих на спростування публікацій, в яких висвітлено недостовірну інформацію, забезпечує оперативне реагування на запити та критичні публікації, повідомлення;</w:t>
            </w:r>
          </w:p>
          <w:p w14:paraId="4D0D7123" w14:textId="755DBB23" w:rsidR="009716DE" w:rsidRPr="009716DE" w:rsidRDefault="009716DE" w:rsidP="009716DE">
            <w:pPr>
              <w:pStyle w:val="a4"/>
              <w:numPr>
                <w:ilvl w:val="0"/>
                <w:numId w:val="5"/>
              </w:numPr>
              <w:tabs>
                <w:tab w:val="left" w:pos="286"/>
              </w:tabs>
              <w:ind w:left="-78" w:right="0" w:firstLine="67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Б</w:t>
            </w:r>
            <w:r w:rsidRPr="009716DE">
              <w:rPr>
                <w:color w:val="000000"/>
                <w:sz w:val="24"/>
                <w:szCs w:val="24"/>
                <w:lang w:eastAsia="uk-UA" w:bidi="uk-UA"/>
              </w:rPr>
              <w:t>ере участь у підготовці відповідей на звернення громадян та розгляді запитів на інформацію, відповідно до компетенції;</w:t>
            </w:r>
          </w:p>
          <w:p w14:paraId="17BA2243" w14:textId="02E2569C" w:rsidR="009716DE" w:rsidRPr="009716DE" w:rsidRDefault="009716DE" w:rsidP="009716DE">
            <w:pPr>
              <w:pStyle w:val="a4"/>
              <w:numPr>
                <w:ilvl w:val="0"/>
                <w:numId w:val="5"/>
              </w:numPr>
              <w:tabs>
                <w:tab w:val="left" w:pos="286"/>
              </w:tabs>
              <w:ind w:left="-78" w:right="0" w:firstLine="67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</w:t>
            </w:r>
            <w:r w:rsidRPr="009716DE">
              <w:rPr>
                <w:color w:val="000000"/>
                <w:sz w:val="24"/>
                <w:szCs w:val="24"/>
                <w:lang w:eastAsia="uk-UA" w:bidi="uk-UA"/>
              </w:rPr>
              <w:t>осліджує матеріали та готує проекти текстів статей для розміщення їх у національних, регіональних та місцевих друкованих ЗМІ, а також Інтернет-ресурсах та проектів доповідей, довідок та інших матеріалів для виступів керівництва суду;</w:t>
            </w:r>
          </w:p>
          <w:p w14:paraId="5AC10FF2" w14:textId="59BDE8F4" w:rsidR="009716DE" w:rsidRPr="009716DE" w:rsidRDefault="009716DE" w:rsidP="009716DE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ind w:left="-78" w:right="0" w:firstLine="67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К</w:t>
            </w:r>
            <w:r w:rsidRPr="009716DE">
              <w:rPr>
                <w:color w:val="000000"/>
                <w:sz w:val="24"/>
                <w:szCs w:val="24"/>
                <w:lang w:eastAsia="uk-UA" w:bidi="uk-UA"/>
              </w:rPr>
              <w:t>оординує проведення інтерв’ю  з суддями та працівниками апарату суду з питань діяльності суду, організаційного забезпечення судочинства;</w:t>
            </w:r>
          </w:p>
          <w:p w14:paraId="3B8DAC2D" w14:textId="1334F5BD" w:rsidR="009716DE" w:rsidRPr="009716DE" w:rsidRDefault="009716DE" w:rsidP="009716DE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ind w:left="-78" w:right="0" w:firstLine="67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Г</w:t>
            </w:r>
            <w:r w:rsidRPr="009716DE">
              <w:rPr>
                <w:color w:val="000000"/>
                <w:sz w:val="24"/>
                <w:szCs w:val="24"/>
                <w:lang w:eastAsia="uk-UA" w:bidi="uk-UA"/>
              </w:rPr>
              <w:t>отує та надає керівництву суду добірки інформаційних матеріалів про діяльність органів судової влади, експрес-аналізів (дайджестів) матеріалів ЗМІ;</w:t>
            </w:r>
          </w:p>
          <w:p w14:paraId="45131E74" w14:textId="0ADC3E2A" w:rsidR="009716DE" w:rsidRPr="009716DE" w:rsidRDefault="009716DE" w:rsidP="009716DE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ind w:left="-78" w:right="0" w:firstLine="67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  <w:r w:rsidRPr="009716DE">
              <w:rPr>
                <w:color w:val="000000"/>
                <w:sz w:val="24"/>
                <w:szCs w:val="24"/>
                <w:lang w:eastAsia="uk-UA" w:bidi="uk-UA"/>
              </w:rPr>
              <w:t>аправляє в ЗМІ прес-релізи та копії офіційних документів, анонсування подій і заходів, програм і планів суду за попереднім погодженням із керівництвом суду;</w:t>
            </w:r>
          </w:p>
          <w:p w14:paraId="09841565" w14:textId="23CC851C" w:rsidR="009716DE" w:rsidRPr="009716DE" w:rsidRDefault="009716DE" w:rsidP="009716DE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ind w:left="-78" w:right="0" w:firstLine="67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Р</w:t>
            </w:r>
            <w:r w:rsidRPr="009716DE">
              <w:rPr>
                <w:color w:val="000000"/>
                <w:sz w:val="24"/>
                <w:szCs w:val="24"/>
                <w:lang w:eastAsia="uk-UA" w:bidi="uk-UA"/>
              </w:rPr>
              <w:t>озробляє за погодженням із керівництвом суду плани заходів щодо оперативного інформування громадськості та ЗМІ стосовно розгляду резонансних судових справ;</w:t>
            </w:r>
          </w:p>
          <w:p w14:paraId="2B358195" w14:textId="4C255543" w:rsidR="009716DE" w:rsidRPr="009716DE" w:rsidRDefault="009716DE" w:rsidP="009716DE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ind w:left="-78" w:right="0" w:firstLine="67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Б</w:t>
            </w:r>
            <w:r w:rsidRPr="009716DE">
              <w:rPr>
                <w:color w:val="000000"/>
                <w:sz w:val="24"/>
                <w:szCs w:val="24"/>
                <w:lang w:eastAsia="uk-UA" w:bidi="uk-UA"/>
              </w:rPr>
              <w:t>ере участь у підготовці та проведенні прес-конференцій, брифінгів, організації тематичних зустрічей з питань діяльності суду;</w:t>
            </w:r>
          </w:p>
          <w:p w14:paraId="3EB90C51" w14:textId="1D8F38E7" w:rsidR="009716DE" w:rsidRPr="009716DE" w:rsidRDefault="009716DE" w:rsidP="009716DE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ind w:left="-78" w:right="0" w:firstLine="67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</w:t>
            </w:r>
            <w:r w:rsidRPr="009716DE">
              <w:rPr>
                <w:color w:val="000000"/>
                <w:sz w:val="24"/>
                <w:szCs w:val="24"/>
                <w:lang w:eastAsia="uk-UA" w:bidi="uk-UA"/>
              </w:rPr>
              <w:t>рганізовує методичну допомогу працівникам апарату суду з питань застосування законодавства в інформаційній сфері;</w:t>
            </w:r>
          </w:p>
          <w:p w14:paraId="5C1A5B70" w14:textId="3ADE1C36" w:rsidR="009716DE" w:rsidRPr="009716DE" w:rsidRDefault="009716DE" w:rsidP="009716DE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ind w:left="-78" w:right="0" w:firstLine="67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</w:t>
            </w:r>
            <w:r w:rsidRPr="009716DE">
              <w:rPr>
                <w:color w:val="000000"/>
                <w:sz w:val="24"/>
                <w:szCs w:val="24"/>
                <w:lang w:eastAsia="uk-UA" w:bidi="uk-UA"/>
              </w:rPr>
              <w:t>роводить акредитацію представників ЗМІ в суді під час розгляду судових справ;</w:t>
            </w:r>
          </w:p>
          <w:p w14:paraId="7A32B39F" w14:textId="20D58E1D" w:rsidR="009716DE" w:rsidRPr="009716DE" w:rsidRDefault="009716DE" w:rsidP="009716DE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ind w:left="-78" w:right="0" w:firstLine="67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lastRenderedPageBreak/>
              <w:t>З</w:t>
            </w:r>
            <w:r w:rsidRPr="009716DE">
              <w:rPr>
                <w:color w:val="000000"/>
                <w:sz w:val="24"/>
                <w:szCs w:val="24"/>
                <w:lang w:eastAsia="uk-UA" w:bidi="uk-UA"/>
              </w:rPr>
              <w:t>дійснює моніторинг публікацій у ЗМІ щодо питань діяльності судів загальної  юрисдикції, коментарів стосовно справ, які були розглянуті в судах;</w:t>
            </w:r>
          </w:p>
          <w:p w14:paraId="0621D619" w14:textId="5F4EF34E" w:rsidR="009716DE" w:rsidRPr="009716DE" w:rsidRDefault="009716DE" w:rsidP="009716DE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ind w:left="-78" w:right="0" w:firstLine="67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К</w:t>
            </w:r>
            <w:r w:rsidRPr="009716DE">
              <w:rPr>
                <w:color w:val="000000"/>
                <w:sz w:val="24"/>
                <w:szCs w:val="24"/>
                <w:lang w:eastAsia="uk-UA" w:bidi="uk-UA"/>
              </w:rPr>
              <w:t>оординує присутність представників ЗМІ на судових процесах;</w:t>
            </w:r>
          </w:p>
          <w:p w14:paraId="5B1F2FF5" w14:textId="080201CB" w:rsidR="009716DE" w:rsidRPr="009716DE" w:rsidRDefault="009716DE" w:rsidP="009716DE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ind w:left="-78" w:right="0" w:firstLine="67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А</w:t>
            </w:r>
            <w:r w:rsidRPr="009716DE">
              <w:rPr>
                <w:color w:val="000000"/>
                <w:sz w:val="24"/>
                <w:szCs w:val="24"/>
                <w:lang w:eastAsia="uk-UA" w:bidi="uk-UA"/>
              </w:rPr>
              <w:t>налізує та узагальнює досвід взаємодії суду з громадськістю і ЗМІ;</w:t>
            </w:r>
          </w:p>
          <w:p w14:paraId="567FB0A8" w14:textId="6272F658" w:rsidR="009716DE" w:rsidRPr="009716DE" w:rsidRDefault="009716DE" w:rsidP="009716DE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ind w:left="-78" w:right="0" w:firstLine="67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</w:t>
            </w:r>
            <w:r w:rsidRPr="009716DE">
              <w:rPr>
                <w:color w:val="000000"/>
                <w:sz w:val="24"/>
                <w:szCs w:val="24"/>
                <w:lang w:eastAsia="uk-UA" w:bidi="uk-UA"/>
              </w:rPr>
              <w:t>остійно підвищує рівень своєї професійної компетентності;</w:t>
            </w:r>
          </w:p>
          <w:p w14:paraId="7BA8F106" w14:textId="0A3C5AD1" w:rsidR="009716DE" w:rsidRPr="009716DE" w:rsidRDefault="009716DE" w:rsidP="009716DE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ind w:left="-78" w:right="0" w:firstLine="67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З</w:t>
            </w:r>
            <w:r w:rsidRPr="009716DE">
              <w:rPr>
                <w:color w:val="000000"/>
                <w:sz w:val="24"/>
                <w:szCs w:val="24"/>
                <w:lang w:eastAsia="uk-UA" w:bidi="uk-UA"/>
              </w:rPr>
              <w:t>нає, розуміє і застосовує діючі нормативні документи, що стосуються виконання обов’язків головного спеціаліста;</w:t>
            </w:r>
          </w:p>
          <w:p w14:paraId="615DB3E4" w14:textId="27A53121" w:rsidR="00805D68" w:rsidRPr="009716DE" w:rsidRDefault="009716DE" w:rsidP="009716DE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ind w:left="-78" w:right="0" w:firstLine="67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В</w:t>
            </w:r>
            <w:r w:rsidRPr="009716DE">
              <w:rPr>
                <w:color w:val="000000"/>
                <w:sz w:val="24"/>
                <w:szCs w:val="24"/>
                <w:lang w:eastAsia="uk-UA" w:bidi="uk-UA"/>
              </w:rPr>
              <w:t>иконує інші доручення начальника відділу з питань, що стосуються роботи відділу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</w:tr>
      <w:tr w:rsidR="00805D68" w14:paraId="33F3C84D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11FFC" w14:textId="77777777" w:rsidR="00805D68" w:rsidRDefault="00805D68" w:rsidP="00805D68">
            <w:pPr>
              <w:spacing w:line="252" w:lineRule="auto"/>
              <w:textAlignment w:val="baseline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lastRenderedPageBreak/>
              <w:t>Умови оплати праці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4BAEC" w14:textId="6B2FD165" w:rsidR="00805D68" w:rsidRDefault="00805D68" w:rsidP="00805D68">
            <w:pPr>
              <w:spacing w:line="252" w:lineRule="auto"/>
              <w:textAlignment w:val="baseline"/>
              <w:rPr>
                <w:color w:val="000000" w:themeColor="text1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 xml:space="preserve">посадовий оклад – </w:t>
            </w:r>
            <w:r>
              <w:rPr>
                <w:szCs w:val="22"/>
                <w:lang w:val="uk-UA"/>
              </w:rPr>
              <w:t>6</w:t>
            </w:r>
            <w:r w:rsidR="00FD793A">
              <w:rPr>
                <w:szCs w:val="22"/>
                <w:lang w:val="uk-UA"/>
              </w:rPr>
              <w:t>810</w:t>
            </w:r>
            <w:r>
              <w:rPr>
                <w:szCs w:val="22"/>
                <w:lang w:val="uk-UA"/>
              </w:rPr>
              <w:t>,00</w:t>
            </w:r>
            <w:r>
              <w:rPr>
                <w:szCs w:val="22"/>
                <w:lang w:val="uk-UA" w:eastAsia="en-US"/>
              </w:rPr>
              <w:t xml:space="preserve"> грн; надбавка за вислугу років на державній службі; надбавка за ранг державного службовця; інші виплати та премії відповідно до статей 50, 52 Закону України «Про державну службу» від 10.12.2015 року № 889-VIII</w:t>
            </w:r>
          </w:p>
        </w:tc>
      </w:tr>
      <w:tr w:rsidR="00805D68" w14:paraId="73A7B76F" w14:textId="77777777" w:rsidTr="00CF7410">
        <w:trPr>
          <w:trHeight w:val="810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80046" w14:textId="77777777" w:rsidR="00805D68" w:rsidRDefault="00805D68" w:rsidP="00805D68">
            <w:pPr>
              <w:spacing w:line="252" w:lineRule="auto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2B007" w14:textId="5B2C1E15" w:rsidR="00805D68" w:rsidRDefault="00805D68" w:rsidP="00805D68">
            <w:pPr>
              <w:spacing w:line="256" w:lineRule="auto"/>
              <w:jc w:val="both"/>
              <w:textAlignment w:val="baseline"/>
              <w:rPr>
                <w:lang w:val="uk-UA"/>
              </w:rPr>
            </w:pPr>
            <w:r>
              <w:rPr>
                <w:lang w:val="uk-UA" w:eastAsia="en-US"/>
              </w:rPr>
              <w:t>Строкове</w:t>
            </w:r>
            <w:r>
              <w:rPr>
                <w:lang w:val="uk-UA"/>
              </w:rPr>
              <w:t xml:space="preserve"> (</w:t>
            </w:r>
            <w:r>
              <w:rPr>
                <w:lang w:val="uk-UA" w:eastAsia="en-US"/>
              </w:rPr>
              <w:t xml:space="preserve">на період </w:t>
            </w:r>
            <w:r w:rsidRPr="00423613">
              <w:rPr>
                <w:color w:val="000000" w:themeColor="text1"/>
                <w:lang w:val="uk-UA"/>
              </w:rPr>
              <w:t>дії воєнного стану</w:t>
            </w:r>
            <w:r>
              <w:rPr>
                <w:lang w:val="uk-UA"/>
              </w:rPr>
              <w:t>)</w:t>
            </w:r>
            <w:r w:rsidR="00B35ADF">
              <w:rPr>
                <w:lang w:val="uk-UA"/>
              </w:rPr>
              <w:t>.</w:t>
            </w:r>
          </w:p>
        </w:tc>
      </w:tr>
      <w:tr w:rsidR="00805D68" w14:paraId="3C55D53B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514B0" w14:textId="6B90A3BF" w:rsidR="00805D68" w:rsidRDefault="00805D68" w:rsidP="00805D68">
            <w:pPr>
              <w:spacing w:line="252" w:lineRule="auto"/>
              <w:textAlignment w:val="baseline"/>
              <w:rPr>
                <w:lang w:val="uk-UA" w:eastAsia="en-US"/>
              </w:rPr>
            </w:pPr>
            <w:r>
              <w:rPr>
                <w:color w:val="000000"/>
                <w:lang w:val="uk-UA"/>
              </w:rPr>
              <w:t>Перелік інформації, необхідної для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650E" w14:textId="2439163A" w:rsidR="00805D68" w:rsidRDefault="00805D68" w:rsidP="00805D68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hanging="11"/>
              <w:jc w:val="both"/>
              <w:rPr>
                <w:lang w:val="uk-UA"/>
              </w:rPr>
            </w:pPr>
            <w:r>
              <w:rPr>
                <w:lang w:val="uk-UA"/>
              </w:rPr>
              <w:t>1) заява із зазначенням основних мотивів щодо зайняття посади за формою згідно з додатком 2</w:t>
            </w:r>
            <w:r>
              <w:rPr>
                <w:shd w:val="clear" w:color="auto" w:fill="FFFFFF"/>
                <w:lang w:val="uk-UA"/>
              </w:rPr>
              <w:t xml:space="preserve"> до Порядку (в редакції постанови Кабінету Міністрів України від 12 лютого 2020 р. № 98</w:t>
            </w:r>
            <w:r>
              <w:rPr>
                <w:lang w:val="uk-UA"/>
              </w:rPr>
              <w:t>);</w:t>
            </w:r>
          </w:p>
          <w:p w14:paraId="34FF0ADA" w14:textId="67C75483" w:rsidR="00805D68" w:rsidRDefault="00805D68" w:rsidP="00805D68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hanging="1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2) </w:t>
            </w:r>
            <w:r w:rsidRPr="00423613">
              <w:rPr>
                <w:color w:val="000000" w:themeColor="text1"/>
                <w:lang w:val="uk-UA"/>
              </w:rPr>
              <w:t>заповнен</w:t>
            </w:r>
            <w:r>
              <w:rPr>
                <w:color w:val="000000" w:themeColor="text1"/>
                <w:lang w:val="uk-UA"/>
              </w:rPr>
              <w:t>а</w:t>
            </w:r>
            <w:r w:rsidRPr="00423613">
              <w:rPr>
                <w:color w:val="000000" w:themeColor="text1"/>
                <w:lang w:val="uk-UA"/>
              </w:rPr>
              <w:t xml:space="preserve"> особов</w:t>
            </w:r>
            <w:r>
              <w:rPr>
                <w:color w:val="000000" w:themeColor="text1"/>
                <w:lang w:val="uk-UA"/>
              </w:rPr>
              <w:t>а</w:t>
            </w:r>
            <w:r w:rsidRPr="00423613">
              <w:rPr>
                <w:color w:val="000000" w:themeColor="text1"/>
                <w:lang w:val="uk-UA"/>
              </w:rPr>
              <w:t xml:space="preserve"> картк</w:t>
            </w:r>
            <w:r>
              <w:rPr>
                <w:color w:val="000000" w:themeColor="text1"/>
                <w:lang w:val="uk-UA"/>
              </w:rPr>
              <w:t>а</w:t>
            </w:r>
            <w:r w:rsidRPr="00423613">
              <w:rPr>
                <w:color w:val="000000" w:themeColor="text1"/>
                <w:lang w:val="uk-UA"/>
              </w:rPr>
              <w:t xml:space="preserve"> встановленого зразка</w:t>
            </w:r>
            <w:r>
              <w:rPr>
                <w:color w:val="000000" w:themeColor="text1"/>
                <w:lang w:val="uk-UA"/>
              </w:rPr>
              <w:t>;</w:t>
            </w:r>
          </w:p>
          <w:p w14:paraId="2E48DD12" w14:textId="41003085" w:rsidR="00805D68" w:rsidRPr="00E31CC5" w:rsidRDefault="00805D68" w:rsidP="00805D68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3) </w:t>
            </w:r>
            <w:r w:rsidRPr="00423613">
              <w:rPr>
                <w:color w:val="000000" w:themeColor="text1"/>
                <w:lang w:val="uk-UA"/>
              </w:rPr>
              <w:t>документ</w:t>
            </w:r>
            <w:r>
              <w:rPr>
                <w:color w:val="000000" w:themeColor="text1"/>
                <w:lang w:val="uk-UA"/>
              </w:rPr>
              <w:t>и</w:t>
            </w:r>
            <w:r w:rsidRPr="00423613">
              <w:rPr>
                <w:color w:val="000000" w:themeColor="text1"/>
                <w:lang w:val="uk-UA"/>
              </w:rPr>
              <w:t>, що підтверджують наявність громадянства України</w:t>
            </w:r>
            <w:r>
              <w:rPr>
                <w:color w:val="000000" w:themeColor="text1"/>
                <w:lang w:val="uk-UA"/>
              </w:rPr>
              <w:t xml:space="preserve"> та відповідної </w:t>
            </w:r>
            <w:r w:rsidRPr="00423613">
              <w:rPr>
                <w:color w:val="000000" w:themeColor="text1"/>
                <w:lang w:val="uk-UA"/>
              </w:rPr>
              <w:t>освіти</w:t>
            </w:r>
            <w:r>
              <w:rPr>
                <w:color w:val="000000" w:themeColor="text1"/>
                <w:lang w:val="uk-UA"/>
              </w:rPr>
              <w:t>.</w:t>
            </w:r>
          </w:p>
        </w:tc>
      </w:tr>
      <w:tr w:rsidR="00805D68" w14:paraId="2EC35F6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090E5" w14:textId="4E4E9006" w:rsidR="00805D68" w:rsidRDefault="00805D68" w:rsidP="00805D68">
            <w:pPr>
              <w:spacing w:line="252" w:lineRule="auto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Прізвище, ім'я та по батькові, номер телефону осіб, які надають додаткову інформацію з питань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84402" w14:textId="237E127D" w:rsidR="00805D68" w:rsidRDefault="00805D68" w:rsidP="00805D68">
            <w:pPr>
              <w:spacing w:line="360" w:lineRule="auto"/>
              <w:textAlignment w:val="baseline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Микитин Тетяна Віталіївна</w:t>
            </w:r>
          </w:p>
          <w:p w14:paraId="73E38D63" w14:textId="3D94F6AE" w:rsidR="00805D68" w:rsidRDefault="00805D68" w:rsidP="00805D68">
            <w:pPr>
              <w:spacing w:line="360" w:lineRule="auto"/>
              <w:textAlignment w:val="baseline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Латарія Максим Юрійович</w:t>
            </w:r>
          </w:p>
          <w:p w14:paraId="41608461" w14:textId="36980B52" w:rsidR="00805D68" w:rsidRDefault="00805D68" w:rsidP="00805D68">
            <w:pPr>
              <w:spacing w:line="360" w:lineRule="auto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тел. (0462) 665-500</w:t>
            </w:r>
          </w:p>
        </w:tc>
      </w:tr>
      <w:tr w:rsidR="00805D68" w14:paraId="70F19970" w14:textId="77777777" w:rsidTr="00CF7410">
        <w:trPr>
          <w:trHeight w:val="368"/>
        </w:trPr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F7D96" w14:textId="3D1E9EAE" w:rsidR="00805D68" w:rsidRDefault="00805D68" w:rsidP="00805D68">
            <w:pPr>
              <w:spacing w:before="80" w:after="80" w:line="252" w:lineRule="auto"/>
              <w:jc w:val="center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Вимоги до освіти та досвіду роботи</w:t>
            </w:r>
          </w:p>
        </w:tc>
      </w:tr>
      <w:tr w:rsidR="00805D68" w14:paraId="4418251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8557F" w14:textId="77777777" w:rsidR="00805D68" w:rsidRPr="00CF7410" w:rsidRDefault="00805D68" w:rsidP="00805D68">
            <w:pPr>
              <w:spacing w:line="252" w:lineRule="auto"/>
              <w:textAlignment w:val="baseline"/>
              <w:rPr>
                <w:color w:val="000000"/>
                <w:lang w:val="uk-UA" w:eastAsia="en-US"/>
              </w:rPr>
            </w:pPr>
            <w:r w:rsidRPr="00CF7410">
              <w:rPr>
                <w:color w:val="000000"/>
                <w:lang w:val="uk-UA" w:eastAsia="en-US"/>
              </w:rPr>
              <w:t>Освіта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4D410" w14:textId="3F0627DD" w:rsidR="00805D68" w:rsidRPr="00CF7410" w:rsidRDefault="00805D68" w:rsidP="00805D68">
            <w:pPr>
              <w:spacing w:line="252" w:lineRule="auto"/>
              <w:textAlignment w:val="baseline"/>
              <w:rPr>
                <w:color w:val="FF0000"/>
                <w:lang w:val="uk-UA" w:eastAsia="en-US"/>
              </w:rPr>
            </w:pPr>
            <w:r w:rsidRPr="00CF7410">
              <w:rPr>
                <w:bCs/>
                <w:lang w:val="uk-UA" w:eastAsia="en-US"/>
              </w:rPr>
              <w:t>вища, не нижче ступеня молодшого бакалавра або бакалавра</w:t>
            </w:r>
          </w:p>
        </w:tc>
      </w:tr>
      <w:tr w:rsidR="00805D68" w14:paraId="7486333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3641A" w14:textId="77777777" w:rsidR="00805D68" w:rsidRPr="00CF7410" w:rsidRDefault="00805D68" w:rsidP="00805D68">
            <w:pPr>
              <w:spacing w:line="252" w:lineRule="auto"/>
              <w:textAlignment w:val="baseline"/>
              <w:rPr>
                <w:color w:val="000000"/>
                <w:lang w:val="uk-UA" w:eastAsia="en-US"/>
              </w:rPr>
            </w:pPr>
            <w:r w:rsidRPr="00CF7410">
              <w:rPr>
                <w:rStyle w:val="FontStyle15"/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4329B" w14:textId="77777777" w:rsidR="00805D68" w:rsidRPr="00CF7410" w:rsidRDefault="00805D68" w:rsidP="00805D68">
            <w:pPr>
              <w:spacing w:line="252" w:lineRule="auto"/>
              <w:textAlignment w:val="baseline"/>
              <w:rPr>
                <w:rStyle w:val="FontStyle15"/>
                <w:color w:val="FF0000"/>
                <w:sz w:val="24"/>
                <w:szCs w:val="24"/>
                <w:lang w:eastAsia="uk-UA"/>
              </w:rPr>
            </w:pPr>
            <w:r w:rsidRPr="00CF7410">
              <w:rPr>
                <w:lang w:val="uk-UA" w:eastAsia="en-US"/>
              </w:rPr>
              <w:t>не потребує</w:t>
            </w:r>
          </w:p>
        </w:tc>
      </w:tr>
    </w:tbl>
    <w:p w14:paraId="00028346" w14:textId="77777777" w:rsidR="00D96744" w:rsidRDefault="00D96744"/>
    <w:sectPr w:rsidR="00D967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7EE7"/>
    <w:multiLevelType w:val="hybridMultilevel"/>
    <w:tmpl w:val="FC8889AC"/>
    <w:lvl w:ilvl="0" w:tplc="59CC39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B6797"/>
    <w:multiLevelType w:val="multilevel"/>
    <w:tmpl w:val="ED3EE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863AF5"/>
    <w:multiLevelType w:val="hybridMultilevel"/>
    <w:tmpl w:val="AFB66906"/>
    <w:lvl w:ilvl="0" w:tplc="10EA4E26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7176" w:hanging="360"/>
      </w:pPr>
    </w:lvl>
    <w:lvl w:ilvl="2" w:tplc="0419001B">
      <w:start w:val="1"/>
      <w:numFmt w:val="lowerRoman"/>
      <w:lvlText w:val="%3."/>
      <w:lvlJc w:val="right"/>
      <w:pPr>
        <w:ind w:left="7896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9336" w:hanging="360"/>
      </w:pPr>
    </w:lvl>
    <w:lvl w:ilvl="5" w:tplc="0419001B">
      <w:start w:val="1"/>
      <w:numFmt w:val="lowerRoman"/>
      <w:lvlText w:val="%6."/>
      <w:lvlJc w:val="right"/>
      <w:pPr>
        <w:ind w:left="10056" w:hanging="180"/>
      </w:pPr>
    </w:lvl>
    <w:lvl w:ilvl="6" w:tplc="0419000F">
      <w:start w:val="1"/>
      <w:numFmt w:val="decimal"/>
      <w:lvlText w:val="%7."/>
      <w:lvlJc w:val="left"/>
      <w:pPr>
        <w:ind w:left="10776" w:hanging="360"/>
      </w:pPr>
    </w:lvl>
    <w:lvl w:ilvl="7" w:tplc="04190019">
      <w:start w:val="1"/>
      <w:numFmt w:val="lowerLetter"/>
      <w:lvlText w:val="%8."/>
      <w:lvlJc w:val="left"/>
      <w:pPr>
        <w:ind w:left="11496" w:hanging="360"/>
      </w:pPr>
    </w:lvl>
    <w:lvl w:ilvl="8" w:tplc="0419001B">
      <w:start w:val="1"/>
      <w:numFmt w:val="lowerRoman"/>
      <w:lvlText w:val="%9."/>
      <w:lvlJc w:val="right"/>
      <w:pPr>
        <w:ind w:left="12216" w:hanging="180"/>
      </w:pPr>
    </w:lvl>
  </w:abstractNum>
  <w:abstractNum w:abstractNumId="3" w15:restartNumberingAfterBreak="0">
    <w:nsid w:val="58B971D1"/>
    <w:multiLevelType w:val="hybridMultilevel"/>
    <w:tmpl w:val="766EC844"/>
    <w:lvl w:ilvl="0" w:tplc="0CF0D8DE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61EA19A1"/>
    <w:multiLevelType w:val="hybridMultilevel"/>
    <w:tmpl w:val="797E7D8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5CF1024"/>
    <w:multiLevelType w:val="hybridMultilevel"/>
    <w:tmpl w:val="5DA282C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987928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2426210">
    <w:abstractNumId w:val="4"/>
  </w:num>
  <w:num w:numId="3" w16cid:durableId="14557097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6462453">
    <w:abstractNumId w:val="2"/>
  </w:num>
  <w:num w:numId="5" w16cid:durableId="778984958">
    <w:abstractNumId w:val="5"/>
  </w:num>
  <w:num w:numId="6" w16cid:durableId="1885436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14"/>
    <w:rsid w:val="0014755C"/>
    <w:rsid w:val="00383864"/>
    <w:rsid w:val="00414641"/>
    <w:rsid w:val="006E391A"/>
    <w:rsid w:val="00701AE1"/>
    <w:rsid w:val="00717E14"/>
    <w:rsid w:val="00805D68"/>
    <w:rsid w:val="00830A3F"/>
    <w:rsid w:val="00942B0A"/>
    <w:rsid w:val="0095558A"/>
    <w:rsid w:val="009716DE"/>
    <w:rsid w:val="00B35ADF"/>
    <w:rsid w:val="00C80EDD"/>
    <w:rsid w:val="00CF7410"/>
    <w:rsid w:val="00D96744"/>
    <w:rsid w:val="00E31CC5"/>
    <w:rsid w:val="00EC57FA"/>
    <w:rsid w:val="00F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A402"/>
  <w15:chartTrackingRefBased/>
  <w15:docId w15:val="{01567607-E017-4B1D-82DC-F2F12C1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91A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91A"/>
    <w:rPr>
      <w:color w:val="0000FF"/>
      <w:u w:val="single"/>
    </w:rPr>
  </w:style>
  <w:style w:type="character" w:customStyle="1" w:styleId="FontStyle15">
    <w:name w:val="Font Style15"/>
    <w:basedOn w:val="a0"/>
    <w:rsid w:val="006E391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6E391A"/>
    <w:pPr>
      <w:widowControl w:val="0"/>
      <w:autoSpaceDE w:val="0"/>
      <w:autoSpaceDN w:val="0"/>
      <w:adjustRightInd w:val="0"/>
      <w:spacing w:line="322" w:lineRule="exact"/>
      <w:ind w:right="0" w:firstLine="739"/>
      <w:jc w:val="both"/>
    </w:pPr>
  </w:style>
  <w:style w:type="paragraph" w:styleId="a4">
    <w:name w:val="Block Text"/>
    <w:basedOn w:val="a"/>
    <w:rsid w:val="006E391A"/>
    <w:pPr>
      <w:ind w:left="5040" w:right="-483"/>
    </w:pPr>
    <w:rPr>
      <w:sz w:val="28"/>
      <w:szCs w:val="20"/>
      <w:lang w:val="uk-UA"/>
    </w:rPr>
  </w:style>
  <w:style w:type="paragraph" w:customStyle="1" w:styleId="rvps2">
    <w:name w:val="rvps2"/>
    <w:basedOn w:val="a"/>
    <w:rsid w:val="006E391A"/>
    <w:pPr>
      <w:spacing w:before="100" w:beforeAutospacing="1" w:after="100" w:afterAutospacing="1"/>
      <w:ind w:right="0"/>
    </w:pPr>
  </w:style>
  <w:style w:type="paragraph" w:styleId="a5">
    <w:name w:val="List Paragraph"/>
    <w:basedOn w:val="a"/>
    <w:uiPriority w:val="34"/>
    <w:qFormat/>
    <w:rsid w:val="0095558A"/>
    <w:pPr>
      <w:ind w:left="720"/>
      <w:contextualSpacing/>
    </w:pPr>
  </w:style>
  <w:style w:type="paragraph" w:styleId="a6">
    <w:name w:val="Body Text"/>
    <w:basedOn w:val="a"/>
    <w:link w:val="a7"/>
    <w:rsid w:val="009716DE"/>
    <w:pPr>
      <w:ind w:right="0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9716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2730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Бобровник</dc:creator>
  <cp:keywords/>
  <dc:description/>
  <cp:lastModifiedBy>Максим Латарія</cp:lastModifiedBy>
  <cp:revision>18</cp:revision>
  <dcterms:created xsi:type="dcterms:W3CDTF">2022-01-06T08:33:00Z</dcterms:created>
  <dcterms:modified xsi:type="dcterms:W3CDTF">2022-08-09T08:50:00Z</dcterms:modified>
</cp:coreProperties>
</file>